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5E772" w14:textId="77777777" w:rsidR="003B55D0" w:rsidRPr="00B5478A" w:rsidRDefault="003B55D0" w:rsidP="007F06CD">
      <w:pPr>
        <w:widowControl w:val="0"/>
        <w:autoSpaceDE w:val="0"/>
        <w:autoSpaceDN w:val="0"/>
        <w:adjustRightInd w:val="0"/>
        <w:spacing w:after="260"/>
        <w:rPr>
          <w:rFonts w:ascii="Arial" w:hAnsi="Arial" w:cs="Arial"/>
          <w:b/>
          <w:bCs/>
          <w:sz w:val="22"/>
          <w:szCs w:val="22"/>
          <w:highlight w:val="yellow"/>
        </w:rPr>
      </w:pPr>
      <w:r w:rsidRPr="00B5478A">
        <w:rPr>
          <w:rFonts w:ascii="Arial" w:hAnsi="Arial" w:cs="Arial"/>
          <w:noProof/>
          <w:sz w:val="22"/>
          <w:szCs w:val="22"/>
          <w:lang w:eastAsia="en-US"/>
        </w:rPr>
        <w:drawing>
          <wp:anchor distT="0" distB="0" distL="114300" distR="114300" simplePos="0" relativeHeight="251659264" behindDoc="0" locked="0" layoutInCell="1" allowOverlap="1" wp14:anchorId="2F58E2DB" wp14:editId="0003CB2C">
            <wp:simplePos x="0" y="0"/>
            <wp:positionH relativeFrom="column">
              <wp:posOffset>51435</wp:posOffset>
            </wp:positionH>
            <wp:positionV relativeFrom="paragraph">
              <wp:posOffset>-111760</wp:posOffset>
            </wp:positionV>
            <wp:extent cx="2687955" cy="873125"/>
            <wp:effectExtent l="0" t="0" r="4445" b="0"/>
            <wp:wrapSquare wrapText="bothSides"/>
            <wp:docPr id="2" name="Picture 2" descr="POD_NEW Logo_01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D_NEW Logo_0113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7955" cy="873125"/>
                    </a:xfrm>
                    <a:prstGeom prst="rect">
                      <a:avLst/>
                    </a:prstGeom>
                    <a:noFill/>
                    <a:ln>
                      <a:noFill/>
                    </a:ln>
                  </pic:spPr>
                </pic:pic>
              </a:graphicData>
            </a:graphic>
          </wp:anchor>
        </w:drawing>
      </w:r>
    </w:p>
    <w:p w14:paraId="1F7CC055" w14:textId="77777777" w:rsidR="003B55D0" w:rsidRPr="00B5478A" w:rsidRDefault="003B55D0" w:rsidP="007F06CD">
      <w:pPr>
        <w:widowControl w:val="0"/>
        <w:autoSpaceDE w:val="0"/>
        <w:autoSpaceDN w:val="0"/>
        <w:adjustRightInd w:val="0"/>
        <w:spacing w:after="260"/>
        <w:rPr>
          <w:rFonts w:ascii="Arial" w:hAnsi="Arial" w:cs="Arial"/>
          <w:b/>
          <w:bCs/>
          <w:sz w:val="22"/>
          <w:szCs w:val="22"/>
          <w:highlight w:val="yellow"/>
        </w:rPr>
      </w:pPr>
    </w:p>
    <w:p w14:paraId="75C6C389" w14:textId="0CAFB8FA" w:rsidR="00391CF2" w:rsidRDefault="00235350" w:rsidP="007F06CD">
      <w:pPr>
        <w:widowControl w:val="0"/>
        <w:autoSpaceDE w:val="0"/>
        <w:autoSpaceDN w:val="0"/>
        <w:adjustRightInd w:val="0"/>
        <w:spacing w:after="260"/>
        <w:rPr>
          <w:rFonts w:ascii="Arial" w:hAnsi="Arial" w:cs="Arial"/>
          <w:b/>
          <w:bCs/>
          <w:sz w:val="22"/>
          <w:szCs w:val="22"/>
        </w:rPr>
      </w:pPr>
      <w:r>
        <w:rPr>
          <w:rFonts w:ascii="Arial" w:hAnsi="Arial" w:cs="Arial"/>
          <w:b/>
          <w:bCs/>
          <w:sz w:val="22"/>
          <w:szCs w:val="22"/>
        </w:rPr>
        <w:br/>
      </w:r>
    </w:p>
    <w:p w14:paraId="0FEB2E09" w14:textId="3C8966CA" w:rsidR="007F06CD" w:rsidRPr="00B5478A" w:rsidRDefault="00391CF2" w:rsidP="007F06CD">
      <w:pPr>
        <w:widowControl w:val="0"/>
        <w:autoSpaceDE w:val="0"/>
        <w:autoSpaceDN w:val="0"/>
        <w:adjustRightInd w:val="0"/>
        <w:spacing w:after="260"/>
        <w:rPr>
          <w:rFonts w:ascii="Arial" w:hAnsi="Arial" w:cs="Arial"/>
          <w:sz w:val="22"/>
          <w:szCs w:val="22"/>
          <w:u w:color="0000FF"/>
        </w:rPr>
      </w:pPr>
      <w:r w:rsidRPr="00391CF2">
        <w:rPr>
          <w:rFonts w:ascii="Arial" w:hAnsi="Arial" w:cs="Arial"/>
          <w:b/>
          <w:bCs/>
          <w:sz w:val="22"/>
          <w:szCs w:val="22"/>
          <w:highlight w:val="yellow"/>
        </w:rPr>
        <w:t>DRAFT</w:t>
      </w:r>
      <w:r>
        <w:rPr>
          <w:rFonts w:ascii="Arial" w:hAnsi="Arial" w:cs="Arial"/>
          <w:b/>
          <w:bCs/>
          <w:sz w:val="22"/>
          <w:szCs w:val="22"/>
        </w:rPr>
        <w:t xml:space="preserve"> </w:t>
      </w:r>
      <w:r>
        <w:rPr>
          <w:rFonts w:ascii="Arial" w:hAnsi="Arial" w:cs="Arial"/>
          <w:b/>
          <w:bCs/>
          <w:sz w:val="22"/>
          <w:szCs w:val="22"/>
        </w:rPr>
        <w:br/>
      </w:r>
      <w:r w:rsidR="00892C4A" w:rsidRPr="00B5478A">
        <w:rPr>
          <w:rFonts w:ascii="Arial" w:hAnsi="Arial" w:cs="Arial"/>
          <w:b/>
          <w:bCs/>
          <w:sz w:val="22"/>
          <w:szCs w:val="22"/>
        </w:rPr>
        <w:br/>
      </w:r>
      <w:r w:rsidR="007F06CD" w:rsidRPr="00B5478A">
        <w:rPr>
          <w:rFonts w:ascii="Arial" w:hAnsi="Arial" w:cs="Arial"/>
          <w:b/>
          <w:bCs/>
          <w:sz w:val="22"/>
          <w:szCs w:val="22"/>
        </w:rPr>
        <w:t>FOR IMMEDIATE RELEASE</w:t>
      </w:r>
      <w:r w:rsidR="007F06CD" w:rsidRPr="00B5478A">
        <w:rPr>
          <w:rFonts w:ascii="Arial" w:hAnsi="Arial" w:cs="Arial"/>
          <w:sz w:val="22"/>
          <w:szCs w:val="22"/>
        </w:rPr>
        <w:t> </w:t>
      </w:r>
      <w:r w:rsidR="003B55D0" w:rsidRPr="00B5478A">
        <w:rPr>
          <w:rFonts w:ascii="Arial" w:hAnsi="Arial" w:cs="Arial"/>
          <w:sz w:val="22"/>
          <w:szCs w:val="22"/>
        </w:rPr>
        <w:br/>
      </w:r>
      <w:r w:rsidR="00852A76">
        <w:rPr>
          <w:rFonts w:ascii="Arial" w:hAnsi="Arial" w:cs="Arial"/>
          <w:sz w:val="22"/>
          <w:szCs w:val="22"/>
        </w:rPr>
        <w:t>May 2</w:t>
      </w:r>
      <w:r w:rsidR="005F60B5">
        <w:rPr>
          <w:rFonts w:ascii="Arial" w:hAnsi="Arial" w:cs="Arial"/>
          <w:sz w:val="22"/>
          <w:szCs w:val="22"/>
        </w:rPr>
        <w:t>9</w:t>
      </w:r>
      <w:r w:rsidR="007F06CD" w:rsidRPr="00B5478A">
        <w:rPr>
          <w:rFonts w:ascii="Arial" w:hAnsi="Arial" w:cs="Arial"/>
          <w:sz w:val="22"/>
          <w:szCs w:val="22"/>
        </w:rPr>
        <w:t xml:space="preserve">, 2013 Contact: Brian Purchia, </w:t>
      </w:r>
      <w:r w:rsidR="007F06CD" w:rsidRPr="00B5478A">
        <w:rPr>
          <w:rFonts w:ascii="Arial" w:hAnsi="Arial" w:cs="Arial"/>
          <w:color w:val="0000FF"/>
          <w:sz w:val="22"/>
          <w:szCs w:val="22"/>
          <w:u w:val="single" w:color="0000FF"/>
        </w:rPr>
        <w:t>202-253-4330</w:t>
      </w:r>
      <w:r w:rsidR="007F06CD" w:rsidRPr="00B5478A">
        <w:rPr>
          <w:rFonts w:ascii="Arial" w:hAnsi="Arial" w:cs="Arial"/>
          <w:sz w:val="22"/>
          <w:szCs w:val="22"/>
          <w:u w:color="0000FF"/>
        </w:rPr>
        <w:t xml:space="preserve">, </w:t>
      </w:r>
      <w:hyperlink r:id="rId9" w:history="1">
        <w:r w:rsidR="007F06CD" w:rsidRPr="00B5478A">
          <w:rPr>
            <w:rFonts w:ascii="Arial" w:hAnsi="Arial" w:cs="Arial"/>
            <w:color w:val="0000FF"/>
            <w:sz w:val="22"/>
            <w:szCs w:val="22"/>
            <w:u w:val="single" w:color="0000FF"/>
          </w:rPr>
          <w:t>brian@protectourdefenders.com</w:t>
        </w:r>
      </w:hyperlink>
    </w:p>
    <w:p w14:paraId="4C51C8BD" w14:textId="77777777" w:rsidR="003A490A" w:rsidRPr="003A490A" w:rsidRDefault="00D91C6E" w:rsidP="003A490A">
      <w:pPr>
        <w:widowControl w:val="0"/>
        <w:autoSpaceDE w:val="0"/>
        <w:autoSpaceDN w:val="0"/>
        <w:adjustRightInd w:val="0"/>
        <w:spacing w:after="260"/>
        <w:jc w:val="center"/>
        <w:rPr>
          <w:rFonts w:ascii="Arial" w:hAnsi="Arial" w:cs="Arial"/>
          <w:bCs/>
          <w:i/>
          <w:sz w:val="22"/>
          <w:szCs w:val="22"/>
          <w:u w:color="0000FF"/>
        </w:rPr>
      </w:pPr>
      <w:r w:rsidRPr="005E2E25">
        <w:rPr>
          <w:rFonts w:ascii="Arial" w:hAnsi="Arial" w:cs="Arial"/>
          <w:b/>
          <w:bCs/>
          <w:sz w:val="22"/>
          <w:szCs w:val="22"/>
          <w:u w:color="0000FF"/>
        </w:rPr>
        <w:br/>
      </w:r>
      <w:r w:rsidR="007F06CD" w:rsidRPr="005E2E25">
        <w:rPr>
          <w:rFonts w:ascii="Arial" w:hAnsi="Arial" w:cs="Arial"/>
          <w:b/>
          <w:bCs/>
          <w:sz w:val="22"/>
          <w:szCs w:val="22"/>
          <w:u w:color="0000FF"/>
        </w:rPr>
        <w:t xml:space="preserve">*** </w:t>
      </w:r>
      <w:r w:rsidR="003D2843">
        <w:rPr>
          <w:rFonts w:ascii="Arial" w:hAnsi="Arial" w:cs="Arial"/>
          <w:b/>
          <w:bCs/>
          <w:sz w:val="22"/>
          <w:szCs w:val="22"/>
          <w:u w:color="0000FF"/>
        </w:rPr>
        <w:t>PRESS RELEASE</w:t>
      </w:r>
      <w:r w:rsidR="007F06CD" w:rsidRPr="005E2E25">
        <w:rPr>
          <w:rFonts w:ascii="Arial" w:hAnsi="Arial" w:cs="Arial"/>
          <w:b/>
          <w:bCs/>
          <w:sz w:val="22"/>
          <w:szCs w:val="22"/>
          <w:u w:color="0000FF"/>
        </w:rPr>
        <w:t xml:space="preserve"> ***  </w:t>
      </w:r>
      <w:r w:rsidR="0036104C" w:rsidRPr="005E2E25">
        <w:rPr>
          <w:rFonts w:ascii="Arial" w:hAnsi="Arial" w:cs="Arial"/>
          <w:b/>
          <w:bCs/>
          <w:sz w:val="22"/>
          <w:szCs w:val="22"/>
          <w:u w:color="0000FF"/>
        </w:rPr>
        <w:br/>
      </w:r>
      <w:r w:rsidR="00977E01" w:rsidRPr="005E2E25">
        <w:rPr>
          <w:rFonts w:ascii="Arial" w:hAnsi="Arial" w:cs="Arial"/>
          <w:b/>
          <w:bCs/>
          <w:sz w:val="22"/>
          <w:szCs w:val="22"/>
          <w:u w:color="0000FF"/>
        </w:rPr>
        <w:br/>
        <w:t xml:space="preserve"> </w:t>
      </w:r>
      <w:r w:rsidR="00852A76">
        <w:rPr>
          <w:rFonts w:ascii="Arial" w:hAnsi="Arial" w:cs="Arial"/>
          <w:b/>
          <w:bCs/>
          <w:sz w:val="22"/>
          <w:szCs w:val="22"/>
          <w:u w:color="0000FF"/>
        </w:rPr>
        <w:t xml:space="preserve">PROTECT OUR DEFENDERS FILES AMICUS BRIEF </w:t>
      </w:r>
      <w:r w:rsidR="00487E5B">
        <w:rPr>
          <w:rFonts w:ascii="Arial" w:hAnsi="Arial" w:cs="Arial"/>
          <w:b/>
          <w:bCs/>
          <w:sz w:val="22"/>
          <w:szCs w:val="22"/>
          <w:u w:color="0000FF"/>
        </w:rPr>
        <w:t xml:space="preserve">IN SUPPORT </w:t>
      </w:r>
      <w:r w:rsidR="003A490A">
        <w:rPr>
          <w:rFonts w:ascii="Arial" w:hAnsi="Arial" w:cs="Arial"/>
          <w:b/>
          <w:bCs/>
          <w:sz w:val="22"/>
          <w:szCs w:val="22"/>
          <w:u w:color="0000FF"/>
        </w:rPr>
        <w:t>OF</w:t>
      </w:r>
      <w:r w:rsidR="00852A76">
        <w:rPr>
          <w:rFonts w:ascii="Arial" w:hAnsi="Arial" w:cs="Arial"/>
          <w:b/>
          <w:bCs/>
          <w:sz w:val="22"/>
          <w:szCs w:val="22"/>
          <w:u w:color="0000FF"/>
        </w:rPr>
        <w:t xml:space="preserve"> AIR FORCE SPECIAL VICTIMS COUNSEL</w:t>
      </w:r>
      <w:r w:rsidR="00487E5B">
        <w:rPr>
          <w:rFonts w:ascii="Arial" w:hAnsi="Arial" w:cs="Arial"/>
          <w:b/>
          <w:bCs/>
          <w:sz w:val="22"/>
          <w:szCs w:val="22"/>
          <w:u w:color="0000FF"/>
        </w:rPr>
        <w:t xml:space="preserve"> PROGRAM</w:t>
      </w:r>
      <w:r w:rsidR="003A490A">
        <w:rPr>
          <w:rFonts w:ascii="Arial" w:hAnsi="Arial" w:cs="Arial"/>
          <w:b/>
          <w:bCs/>
          <w:sz w:val="22"/>
          <w:szCs w:val="22"/>
          <w:u w:color="0000FF"/>
        </w:rPr>
        <w:t>; CALLS ON PRESIDENT OBAMA AND SEC. HAGEL TO SUPPORT SEXUAL ASSAULT VICTIMS RIGHTS TO AN ATTORNEY</w:t>
      </w:r>
      <w:r w:rsidR="00852A76">
        <w:rPr>
          <w:rFonts w:ascii="Arial" w:hAnsi="Arial" w:cs="Arial"/>
          <w:b/>
          <w:bCs/>
          <w:sz w:val="22"/>
          <w:szCs w:val="22"/>
          <w:u w:color="0000FF"/>
        </w:rPr>
        <w:t xml:space="preserve"> </w:t>
      </w:r>
      <w:r w:rsidR="00630B03" w:rsidRPr="005E2E25">
        <w:rPr>
          <w:rFonts w:ascii="Arial" w:hAnsi="Arial" w:cs="Arial"/>
          <w:b/>
          <w:bCs/>
          <w:sz w:val="22"/>
          <w:szCs w:val="22"/>
          <w:u w:color="0000FF"/>
        </w:rPr>
        <w:br/>
      </w:r>
      <w:r w:rsidR="003A490A">
        <w:rPr>
          <w:rFonts w:ascii="Arial" w:hAnsi="Arial" w:cs="Arial"/>
          <w:b/>
          <w:bCs/>
          <w:sz w:val="22"/>
          <w:szCs w:val="22"/>
          <w:u w:color="0000FF"/>
        </w:rPr>
        <w:br/>
      </w:r>
      <w:r w:rsidR="00A16846">
        <w:rPr>
          <w:rFonts w:ascii="Arial" w:hAnsi="Arial" w:cs="Arial"/>
          <w:bCs/>
          <w:i/>
          <w:sz w:val="22"/>
          <w:szCs w:val="22"/>
          <w:u w:color="0000FF"/>
        </w:rPr>
        <w:t>Air Force courts</w:t>
      </w:r>
      <w:r w:rsidR="003A490A" w:rsidRPr="003A490A">
        <w:rPr>
          <w:rFonts w:ascii="Arial" w:hAnsi="Arial" w:cs="Arial"/>
          <w:bCs/>
          <w:i/>
          <w:sz w:val="22"/>
          <w:szCs w:val="22"/>
          <w:u w:color="0000FF"/>
        </w:rPr>
        <w:t xml:space="preserve"> deny victims of sexual assault</w:t>
      </w:r>
      <w:r w:rsidR="005C2B6E">
        <w:rPr>
          <w:rFonts w:ascii="Arial" w:hAnsi="Arial" w:cs="Arial"/>
          <w:bCs/>
          <w:i/>
          <w:sz w:val="22"/>
          <w:szCs w:val="22"/>
          <w:u w:color="0000FF"/>
        </w:rPr>
        <w:t xml:space="preserve"> representation to protect their privacy rights</w:t>
      </w:r>
      <w:r w:rsidR="003A490A" w:rsidRPr="003A490A">
        <w:rPr>
          <w:rFonts w:ascii="Arial" w:hAnsi="Arial" w:cs="Arial"/>
          <w:bCs/>
          <w:i/>
          <w:sz w:val="22"/>
          <w:szCs w:val="22"/>
          <w:u w:color="0000FF"/>
        </w:rPr>
        <w:t xml:space="preserve">; </w:t>
      </w:r>
      <w:r w:rsidR="003A490A" w:rsidRPr="003A490A">
        <w:rPr>
          <w:rFonts w:ascii="Arial" w:hAnsi="Arial" w:cs="Arial"/>
          <w:i/>
          <w:color w:val="1A1A1A"/>
          <w:sz w:val="22"/>
          <w:szCs w:val="22"/>
        </w:rPr>
        <w:t xml:space="preserve">Air Force’s Special Victims Counsel </w:t>
      </w:r>
      <w:r w:rsidR="00A16846">
        <w:rPr>
          <w:rFonts w:ascii="Arial" w:hAnsi="Arial" w:cs="Arial"/>
          <w:i/>
          <w:color w:val="1A1A1A"/>
          <w:sz w:val="22"/>
          <w:szCs w:val="22"/>
        </w:rPr>
        <w:t xml:space="preserve">Program </w:t>
      </w:r>
      <w:r w:rsidR="003A490A">
        <w:rPr>
          <w:rFonts w:ascii="Arial" w:hAnsi="Arial" w:cs="Arial"/>
          <w:i/>
          <w:color w:val="1A1A1A"/>
          <w:sz w:val="22"/>
          <w:szCs w:val="22"/>
        </w:rPr>
        <w:t>that offers</w:t>
      </w:r>
      <w:r w:rsidR="003A490A" w:rsidRPr="003A490A">
        <w:rPr>
          <w:rFonts w:ascii="Arial" w:hAnsi="Arial" w:cs="Arial"/>
          <w:i/>
          <w:color w:val="1A1A1A"/>
          <w:sz w:val="22"/>
          <w:szCs w:val="22"/>
        </w:rPr>
        <w:t xml:space="preserve"> new hope to victims </w:t>
      </w:r>
      <w:r w:rsidR="003A490A">
        <w:rPr>
          <w:rFonts w:ascii="Arial" w:hAnsi="Arial" w:cs="Arial"/>
          <w:i/>
          <w:color w:val="1A1A1A"/>
          <w:sz w:val="22"/>
          <w:szCs w:val="22"/>
        </w:rPr>
        <w:t>under attack</w:t>
      </w:r>
    </w:p>
    <w:p w14:paraId="788EE0B6" w14:textId="47D1F66B" w:rsidR="003D2843" w:rsidRPr="00235350" w:rsidRDefault="003A490A" w:rsidP="003D2843">
      <w:pPr>
        <w:widowControl w:val="0"/>
        <w:autoSpaceDE w:val="0"/>
        <w:autoSpaceDN w:val="0"/>
        <w:adjustRightInd w:val="0"/>
        <w:rPr>
          <w:rFonts w:ascii="Arial" w:hAnsi="Arial" w:cs="Arial"/>
          <w:color w:val="1A1A1A"/>
          <w:sz w:val="22"/>
          <w:szCs w:val="22"/>
        </w:rPr>
      </w:pPr>
      <w:r>
        <w:rPr>
          <w:rFonts w:ascii="Arial" w:hAnsi="Arial" w:cs="Arial"/>
          <w:b/>
          <w:bCs/>
          <w:sz w:val="22"/>
          <w:szCs w:val="22"/>
          <w:u w:color="0000FF"/>
        </w:rPr>
        <w:br/>
      </w:r>
      <w:r w:rsidR="007F06CD" w:rsidRPr="00B5478A">
        <w:rPr>
          <w:rFonts w:ascii="Arial" w:hAnsi="Arial" w:cs="Arial"/>
          <w:b/>
          <w:bCs/>
          <w:sz w:val="22"/>
          <w:szCs w:val="22"/>
          <w:u w:color="0000FF"/>
        </w:rPr>
        <w:t>Washington DC –</w:t>
      </w:r>
      <w:r w:rsidR="00630B03" w:rsidRPr="00B5478A">
        <w:rPr>
          <w:rFonts w:ascii="Arial" w:hAnsi="Arial" w:cs="Arial"/>
          <w:bCs/>
          <w:sz w:val="22"/>
          <w:szCs w:val="22"/>
          <w:u w:color="0000FF"/>
        </w:rPr>
        <w:t xml:space="preserve"> </w:t>
      </w:r>
      <w:r w:rsidR="005529A9">
        <w:rPr>
          <w:rFonts w:ascii="Arial" w:hAnsi="Arial" w:cs="Arial"/>
          <w:bCs/>
          <w:sz w:val="22"/>
          <w:szCs w:val="22"/>
          <w:u w:color="0000FF"/>
        </w:rPr>
        <w:t>In recent weeks, Americans have watched</w:t>
      </w:r>
      <w:r w:rsidR="0094220F">
        <w:rPr>
          <w:rFonts w:ascii="Arial" w:hAnsi="Arial" w:cs="Arial"/>
          <w:bCs/>
          <w:sz w:val="22"/>
          <w:szCs w:val="22"/>
          <w:u w:color="0000FF"/>
        </w:rPr>
        <w:t xml:space="preserve"> in horror</w:t>
      </w:r>
      <w:r w:rsidR="005529A9">
        <w:rPr>
          <w:rFonts w:ascii="Arial" w:hAnsi="Arial" w:cs="Arial"/>
          <w:bCs/>
          <w:sz w:val="22"/>
          <w:szCs w:val="22"/>
          <w:u w:color="0000FF"/>
        </w:rPr>
        <w:t xml:space="preserve"> as </w:t>
      </w:r>
      <w:r w:rsidR="00A73478">
        <w:rPr>
          <w:rFonts w:ascii="Arial" w:hAnsi="Arial" w:cs="Arial"/>
          <w:bCs/>
          <w:sz w:val="22"/>
          <w:szCs w:val="22"/>
          <w:u w:color="0000FF"/>
        </w:rPr>
        <w:t xml:space="preserve">new </w:t>
      </w:r>
      <w:r w:rsidR="005529A9">
        <w:rPr>
          <w:rFonts w:ascii="Arial" w:hAnsi="Arial" w:cs="Arial"/>
          <w:bCs/>
          <w:sz w:val="22"/>
          <w:szCs w:val="22"/>
          <w:u w:color="0000FF"/>
        </w:rPr>
        <w:t>military sexual abuse s</w:t>
      </w:r>
      <w:r w:rsidR="00155179">
        <w:rPr>
          <w:rFonts w:ascii="Arial" w:hAnsi="Arial" w:cs="Arial"/>
          <w:bCs/>
          <w:sz w:val="22"/>
          <w:szCs w:val="22"/>
          <w:u w:color="0000FF"/>
        </w:rPr>
        <w:t>candals have broken almost daily. New reports from the Pentagon show the epidemic is getting worse and victims say they are more afraid then ever to come forward</w:t>
      </w:r>
      <w:r w:rsidR="005529A9">
        <w:rPr>
          <w:rFonts w:ascii="Arial" w:hAnsi="Arial" w:cs="Arial"/>
          <w:bCs/>
          <w:sz w:val="22"/>
          <w:szCs w:val="22"/>
          <w:u w:color="0000FF"/>
        </w:rPr>
        <w:t xml:space="preserve">. </w:t>
      </w:r>
      <w:r w:rsidR="00546C49">
        <w:rPr>
          <w:rFonts w:ascii="Arial" w:hAnsi="Arial" w:cs="Arial"/>
          <w:iCs/>
          <w:sz w:val="22"/>
          <w:szCs w:val="22"/>
          <w:u w:color="0000FF"/>
        </w:rPr>
        <w:t>In response,</w:t>
      </w:r>
      <w:r w:rsidR="00155179">
        <w:rPr>
          <w:rFonts w:ascii="Arial" w:hAnsi="Arial" w:cs="Arial"/>
          <w:iCs/>
          <w:sz w:val="22"/>
          <w:szCs w:val="22"/>
          <w:u w:color="0000FF"/>
        </w:rPr>
        <w:t xml:space="preserve"> President Obama has called the epidemic </w:t>
      </w:r>
      <w:r w:rsidR="00546C49">
        <w:rPr>
          <w:rFonts w:ascii="Arial" w:hAnsi="Arial" w:cs="Arial"/>
          <w:iCs/>
          <w:sz w:val="22"/>
          <w:szCs w:val="22"/>
          <w:u w:color="0000FF"/>
        </w:rPr>
        <w:t xml:space="preserve">an </w:t>
      </w:r>
      <w:hyperlink r:id="rId10" w:history="1">
        <w:r w:rsidR="00546C49" w:rsidRPr="00F8773F">
          <w:rPr>
            <w:rStyle w:val="Hyperlink"/>
            <w:rFonts w:ascii="Arial" w:hAnsi="Arial" w:cs="Arial"/>
            <w:iCs/>
            <w:sz w:val="22"/>
            <w:szCs w:val="22"/>
            <w:u w:color="0000FF"/>
          </w:rPr>
          <w:t>“outrage”</w:t>
        </w:r>
      </w:hyperlink>
      <w:r w:rsidR="00546C49">
        <w:rPr>
          <w:rFonts w:ascii="Arial" w:hAnsi="Arial" w:cs="Arial"/>
          <w:iCs/>
          <w:sz w:val="22"/>
          <w:szCs w:val="22"/>
          <w:u w:color="0000FF"/>
        </w:rPr>
        <w:t xml:space="preserve"> and told victims that he has their “backs.” However, </w:t>
      </w:r>
      <w:r w:rsidR="008C0B86">
        <w:rPr>
          <w:rFonts w:ascii="Arial" w:hAnsi="Arial" w:cs="Arial"/>
          <w:iCs/>
          <w:sz w:val="22"/>
          <w:szCs w:val="22"/>
          <w:u w:color="0000FF"/>
        </w:rPr>
        <w:t xml:space="preserve">military </w:t>
      </w:r>
      <w:r w:rsidR="00487E5B">
        <w:rPr>
          <w:rFonts w:ascii="Arial" w:hAnsi="Arial" w:cs="Arial"/>
          <w:iCs/>
          <w:sz w:val="22"/>
          <w:szCs w:val="22"/>
          <w:u w:color="0000FF"/>
        </w:rPr>
        <w:t>sexual assault victims’ basic rights are under attack</w:t>
      </w:r>
      <w:r w:rsidR="008C0B86">
        <w:rPr>
          <w:rFonts w:ascii="Arial" w:hAnsi="Arial" w:cs="Arial"/>
          <w:iCs/>
          <w:sz w:val="22"/>
          <w:szCs w:val="22"/>
          <w:u w:color="0000FF"/>
        </w:rPr>
        <w:t>.</w:t>
      </w:r>
      <w:r w:rsidR="00A16846">
        <w:rPr>
          <w:rFonts w:ascii="Arial" w:hAnsi="Arial" w:cs="Arial"/>
          <w:bCs/>
          <w:sz w:val="22"/>
          <w:szCs w:val="22"/>
          <w:u w:color="0000FF"/>
        </w:rPr>
        <w:t xml:space="preserve">  Two Air Force courts, a trial court and an appellate court, have refused to allow a sexual assault victim’s appointed attorney to represent her in court as she</w:t>
      </w:r>
      <w:r w:rsidR="00235350">
        <w:rPr>
          <w:rFonts w:ascii="Arial" w:hAnsi="Arial" w:cs="Arial"/>
          <w:bCs/>
          <w:sz w:val="22"/>
          <w:szCs w:val="22"/>
          <w:u w:color="0000FF"/>
        </w:rPr>
        <w:t xml:space="preserve"> tries to protect her privacy. </w:t>
      </w:r>
      <w:r w:rsidR="005F60B5">
        <w:rPr>
          <w:rFonts w:ascii="Arial" w:hAnsi="Arial" w:cs="Arial"/>
          <w:bCs/>
          <w:sz w:val="22"/>
          <w:szCs w:val="22"/>
          <w:u w:color="0000FF"/>
        </w:rPr>
        <w:t>On Tuesday</w:t>
      </w:r>
      <w:r w:rsidR="00155179">
        <w:rPr>
          <w:rFonts w:ascii="Arial" w:hAnsi="Arial" w:cs="Arial"/>
          <w:bCs/>
          <w:sz w:val="22"/>
          <w:szCs w:val="22"/>
          <w:u w:color="0000FF"/>
        </w:rPr>
        <w:t xml:space="preserve">, Protect Our Defenders filed an </w:t>
      </w:r>
      <w:r w:rsidR="00A16846">
        <w:rPr>
          <w:rFonts w:ascii="Arial" w:hAnsi="Arial" w:cs="Arial"/>
          <w:bCs/>
          <w:i/>
          <w:sz w:val="22"/>
          <w:szCs w:val="22"/>
          <w:u w:color="0000FF"/>
        </w:rPr>
        <w:t>a</w:t>
      </w:r>
      <w:r w:rsidR="00155179" w:rsidRPr="003F3429">
        <w:rPr>
          <w:rFonts w:ascii="Arial" w:hAnsi="Arial" w:cs="Arial"/>
          <w:bCs/>
          <w:i/>
          <w:sz w:val="22"/>
          <w:szCs w:val="22"/>
          <w:u w:color="0000FF"/>
        </w:rPr>
        <w:t xml:space="preserve">micus </w:t>
      </w:r>
      <w:r w:rsidR="00A16846">
        <w:rPr>
          <w:rFonts w:ascii="Arial" w:hAnsi="Arial" w:cs="Arial"/>
          <w:bCs/>
          <w:sz w:val="22"/>
          <w:szCs w:val="22"/>
          <w:u w:color="0000FF"/>
        </w:rPr>
        <w:t>b</w:t>
      </w:r>
      <w:r w:rsidR="00155179">
        <w:rPr>
          <w:rFonts w:ascii="Arial" w:hAnsi="Arial" w:cs="Arial"/>
          <w:bCs/>
          <w:sz w:val="22"/>
          <w:szCs w:val="22"/>
          <w:u w:color="0000FF"/>
        </w:rPr>
        <w:t xml:space="preserve">rief </w:t>
      </w:r>
      <w:r w:rsidR="00A9593D">
        <w:rPr>
          <w:rFonts w:ascii="Arial" w:hAnsi="Arial" w:cs="Arial"/>
          <w:bCs/>
          <w:sz w:val="22"/>
          <w:szCs w:val="22"/>
          <w:u w:color="0000FF"/>
        </w:rPr>
        <w:t>in support</w:t>
      </w:r>
      <w:r w:rsidR="0094220F">
        <w:rPr>
          <w:rFonts w:ascii="Arial" w:hAnsi="Arial" w:cs="Arial"/>
          <w:bCs/>
          <w:sz w:val="22"/>
          <w:szCs w:val="22"/>
          <w:u w:color="0000FF"/>
        </w:rPr>
        <w:t xml:space="preserve"> </w:t>
      </w:r>
      <w:r w:rsidR="00A9593D">
        <w:rPr>
          <w:rFonts w:ascii="Arial" w:hAnsi="Arial" w:cs="Arial"/>
          <w:bCs/>
          <w:sz w:val="22"/>
          <w:szCs w:val="22"/>
          <w:u w:color="0000FF"/>
        </w:rPr>
        <w:t xml:space="preserve">of </w:t>
      </w:r>
      <w:r w:rsidR="00A16846">
        <w:rPr>
          <w:rFonts w:ascii="Arial" w:hAnsi="Arial" w:cs="Arial"/>
          <w:bCs/>
          <w:sz w:val="22"/>
          <w:szCs w:val="22"/>
          <w:u w:color="0000FF"/>
        </w:rPr>
        <w:t xml:space="preserve">the </w:t>
      </w:r>
      <w:r w:rsidR="00155179">
        <w:rPr>
          <w:rFonts w:ascii="Arial" w:hAnsi="Arial" w:cs="Arial"/>
          <w:bCs/>
          <w:sz w:val="22"/>
          <w:szCs w:val="22"/>
          <w:u w:color="0000FF"/>
        </w:rPr>
        <w:t xml:space="preserve">victim in the United States </w:t>
      </w:r>
      <w:r w:rsidR="00A16846">
        <w:rPr>
          <w:rFonts w:ascii="Arial" w:hAnsi="Arial" w:cs="Arial"/>
          <w:bCs/>
          <w:sz w:val="22"/>
          <w:szCs w:val="22"/>
          <w:u w:color="0000FF"/>
        </w:rPr>
        <w:t xml:space="preserve">Court </w:t>
      </w:r>
      <w:r w:rsidR="00155179">
        <w:rPr>
          <w:rFonts w:ascii="Arial" w:hAnsi="Arial" w:cs="Arial"/>
          <w:bCs/>
          <w:sz w:val="22"/>
          <w:szCs w:val="22"/>
          <w:u w:color="0000FF"/>
        </w:rPr>
        <w:t>of Appeals for the Armed Forces</w:t>
      </w:r>
      <w:r w:rsidR="00CD65A7">
        <w:rPr>
          <w:rFonts w:ascii="Arial" w:hAnsi="Arial" w:cs="Arial"/>
          <w:bCs/>
          <w:sz w:val="22"/>
          <w:szCs w:val="22"/>
          <w:u w:color="0000FF"/>
        </w:rPr>
        <w:t xml:space="preserve"> (“CAAF”)</w:t>
      </w:r>
      <w:r w:rsidR="00A16846">
        <w:rPr>
          <w:rFonts w:ascii="Arial" w:hAnsi="Arial" w:cs="Arial"/>
          <w:bCs/>
          <w:sz w:val="22"/>
          <w:szCs w:val="22"/>
          <w:u w:color="0000FF"/>
        </w:rPr>
        <w:t>.</w:t>
      </w:r>
      <w:r w:rsidR="00155179">
        <w:rPr>
          <w:rFonts w:ascii="Arial" w:hAnsi="Arial" w:cs="Arial"/>
          <w:bCs/>
          <w:sz w:val="22"/>
          <w:szCs w:val="22"/>
          <w:u w:color="0000FF"/>
        </w:rPr>
        <w:t xml:space="preserve"> </w:t>
      </w:r>
      <w:r w:rsidR="00235350">
        <w:rPr>
          <w:rFonts w:ascii="Arial" w:hAnsi="Arial" w:cs="Arial"/>
          <w:color w:val="1A1A1A"/>
          <w:sz w:val="22"/>
          <w:szCs w:val="22"/>
        </w:rPr>
        <w:br/>
      </w:r>
      <w:r w:rsidR="00235350">
        <w:rPr>
          <w:rFonts w:ascii="Arial" w:hAnsi="Arial" w:cs="Arial"/>
          <w:color w:val="1A1A1A"/>
          <w:sz w:val="22"/>
          <w:szCs w:val="22"/>
        </w:rPr>
        <w:br/>
      </w:r>
      <w:r w:rsidR="000918D0">
        <w:rPr>
          <w:rFonts w:ascii="Arial" w:hAnsi="Arial" w:cs="Arial"/>
          <w:color w:val="1A1A1A"/>
          <w:sz w:val="22"/>
          <w:szCs w:val="22"/>
        </w:rPr>
        <w:t>“</w:t>
      </w:r>
      <w:r w:rsidR="000918D0" w:rsidRPr="00B5478A">
        <w:rPr>
          <w:rFonts w:ascii="Arial" w:hAnsi="Arial" w:cs="Arial"/>
          <w:color w:val="1A1A1A"/>
          <w:sz w:val="22"/>
          <w:szCs w:val="22"/>
        </w:rPr>
        <w:t>Victims of military sexual trauma do not deserve to be victimized again by a b</w:t>
      </w:r>
      <w:r w:rsidR="000918D0">
        <w:rPr>
          <w:rFonts w:ascii="Arial" w:hAnsi="Arial" w:cs="Arial"/>
          <w:color w:val="1A1A1A"/>
          <w:sz w:val="22"/>
          <w:szCs w:val="22"/>
        </w:rPr>
        <w:t xml:space="preserve">roken military justice system. </w:t>
      </w:r>
      <w:r w:rsidR="000918D0" w:rsidRPr="00B5478A">
        <w:rPr>
          <w:rFonts w:ascii="Arial" w:hAnsi="Arial" w:cs="Arial"/>
          <w:color w:val="1A1A1A"/>
          <w:sz w:val="22"/>
          <w:szCs w:val="22"/>
        </w:rPr>
        <w:t>Congress,</w:t>
      </w:r>
      <w:r w:rsidR="00147A62">
        <w:rPr>
          <w:rFonts w:ascii="Arial" w:hAnsi="Arial" w:cs="Arial"/>
          <w:color w:val="1A1A1A"/>
          <w:sz w:val="22"/>
          <w:szCs w:val="22"/>
        </w:rPr>
        <w:t xml:space="preserve"> the President</w:t>
      </w:r>
      <w:r w:rsidR="000918D0" w:rsidRPr="00B5478A">
        <w:rPr>
          <w:rFonts w:ascii="Arial" w:hAnsi="Arial" w:cs="Arial"/>
          <w:color w:val="1A1A1A"/>
          <w:sz w:val="22"/>
          <w:szCs w:val="22"/>
        </w:rPr>
        <w:t>, and the Department of Defense each have the pow</w:t>
      </w:r>
      <w:r w:rsidR="000918D0">
        <w:rPr>
          <w:rFonts w:ascii="Arial" w:hAnsi="Arial" w:cs="Arial"/>
          <w:color w:val="1A1A1A"/>
          <w:sz w:val="22"/>
          <w:szCs w:val="22"/>
        </w:rPr>
        <w:t>er to fix this tragic situation,” said Nancy Parrish, President of Protect Our Defenders.</w:t>
      </w:r>
      <w:r w:rsidR="000918D0" w:rsidRPr="00B5478A">
        <w:rPr>
          <w:rFonts w:ascii="Arial" w:hAnsi="Arial" w:cs="Arial"/>
          <w:color w:val="1A1A1A"/>
          <w:sz w:val="22"/>
          <w:szCs w:val="22"/>
        </w:rPr>
        <w:t xml:space="preserve"> </w:t>
      </w:r>
      <w:r w:rsidR="000918D0">
        <w:rPr>
          <w:rFonts w:ascii="Arial" w:hAnsi="Arial" w:cs="Arial"/>
          <w:color w:val="1A1A1A"/>
          <w:sz w:val="22"/>
          <w:szCs w:val="22"/>
        </w:rPr>
        <w:t>“</w:t>
      </w:r>
      <w:r w:rsidR="00147A62">
        <w:rPr>
          <w:rFonts w:ascii="Arial" w:hAnsi="Arial" w:cs="Arial"/>
          <w:color w:val="1A1A1A"/>
          <w:sz w:val="22"/>
          <w:szCs w:val="22"/>
        </w:rPr>
        <w:t>President Obama and Secretary Hagel should</w:t>
      </w:r>
      <w:r w:rsidR="000918D0" w:rsidRPr="00B5478A">
        <w:rPr>
          <w:rFonts w:ascii="Arial" w:hAnsi="Arial" w:cs="Arial"/>
          <w:color w:val="1A1A1A"/>
          <w:sz w:val="22"/>
          <w:szCs w:val="22"/>
        </w:rPr>
        <w:t xml:space="preserve"> act now</w:t>
      </w:r>
      <w:r w:rsidR="000918D0">
        <w:rPr>
          <w:rFonts w:ascii="Arial" w:hAnsi="Arial" w:cs="Arial"/>
          <w:color w:val="1A1A1A"/>
          <w:sz w:val="22"/>
          <w:szCs w:val="22"/>
        </w:rPr>
        <w:t xml:space="preserve"> and show that they have victims</w:t>
      </w:r>
      <w:r w:rsidR="005E4464">
        <w:rPr>
          <w:rFonts w:ascii="Arial" w:hAnsi="Arial" w:cs="Arial"/>
          <w:color w:val="1A1A1A"/>
          <w:sz w:val="22"/>
          <w:szCs w:val="22"/>
        </w:rPr>
        <w:t>’</w:t>
      </w:r>
      <w:r w:rsidR="000918D0">
        <w:rPr>
          <w:rFonts w:ascii="Arial" w:hAnsi="Arial" w:cs="Arial"/>
          <w:color w:val="1A1A1A"/>
          <w:sz w:val="22"/>
          <w:szCs w:val="22"/>
        </w:rPr>
        <w:t xml:space="preserve"> backs</w:t>
      </w:r>
      <w:r>
        <w:rPr>
          <w:rFonts w:ascii="Arial" w:hAnsi="Arial" w:cs="Arial"/>
          <w:color w:val="1A1A1A"/>
          <w:sz w:val="22"/>
          <w:szCs w:val="22"/>
        </w:rPr>
        <w:t xml:space="preserve"> by protecting</w:t>
      </w:r>
      <w:r w:rsidR="004048D9">
        <w:rPr>
          <w:rFonts w:ascii="Arial" w:hAnsi="Arial" w:cs="Arial"/>
          <w:color w:val="1A1A1A"/>
          <w:sz w:val="22"/>
          <w:szCs w:val="22"/>
        </w:rPr>
        <w:t xml:space="preserve"> and strengthening</w:t>
      </w:r>
      <w:r>
        <w:rPr>
          <w:rFonts w:ascii="Arial" w:hAnsi="Arial" w:cs="Arial"/>
          <w:color w:val="1A1A1A"/>
          <w:sz w:val="22"/>
          <w:szCs w:val="22"/>
        </w:rPr>
        <w:t xml:space="preserve"> the Air Force’s Special Victim Counsel</w:t>
      </w:r>
      <w:r w:rsidR="00592766">
        <w:rPr>
          <w:rFonts w:ascii="Arial" w:hAnsi="Arial" w:cs="Arial"/>
          <w:color w:val="1A1A1A"/>
          <w:sz w:val="22"/>
          <w:szCs w:val="22"/>
        </w:rPr>
        <w:t xml:space="preserve"> Program</w:t>
      </w:r>
      <w:r w:rsidR="000918D0" w:rsidRPr="00B5478A">
        <w:rPr>
          <w:rFonts w:ascii="Arial" w:hAnsi="Arial" w:cs="Arial"/>
          <w:color w:val="1A1A1A"/>
          <w:sz w:val="22"/>
          <w:szCs w:val="22"/>
        </w:rPr>
        <w:t>. Every day this epidemic of military sexual assault grows, victims are being abused and re-victimized by the broken military justice system. This must be stopped.”</w:t>
      </w:r>
      <w:r w:rsidR="000918D0">
        <w:rPr>
          <w:rFonts w:ascii="Arial" w:hAnsi="Arial" w:cs="Arial"/>
          <w:bCs/>
          <w:sz w:val="22"/>
          <w:szCs w:val="22"/>
          <w:u w:color="0000FF"/>
        </w:rPr>
        <w:br/>
      </w:r>
      <w:r w:rsidR="000918D0">
        <w:rPr>
          <w:rFonts w:ascii="Arial" w:hAnsi="Arial" w:cs="Arial"/>
          <w:bCs/>
          <w:sz w:val="22"/>
          <w:szCs w:val="22"/>
          <w:u w:color="0000FF"/>
        </w:rPr>
        <w:br/>
      </w:r>
      <w:r w:rsidR="0073444D" w:rsidRPr="0073444D">
        <w:rPr>
          <w:rFonts w:ascii="Arial" w:hAnsi="Arial" w:cs="Arial"/>
          <w:b/>
          <w:color w:val="1A1A1A"/>
          <w:sz w:val="22"/>
          <w:szCs w:val="22"/>
          <w:highlight w:val="yellow"/>
        </w:rPr>
        <w:t>A portion of the</w:t>
      </w:r>
      <w:r w:rsidR="0073444D">
        <w:rPr>
          <w:rFonts w:ascii="Arial" w:hAnsi="Arial" w:cs="Arial"/>
          <w:b/>
          <w:color w:val="1A1A1A"/>
          <w:sz w:val="22"/>
          <w:szCs w:val="22"/>
          <w:highlight w:val="yellow"/>
        </w:rPr>
        <w:t xml:space="preserve"> Amicus B</w:t>
      </w:r>
      <w:r w:rsidR="0073444D" w:rsidRPr="0073444D">
        <w:rPr>
          <w:rFonts w:ascii="Arial" w:hAnsi="Arial" w:cs="Arial"/>
          <w:b/>
          <w:color w:val="1A1A1A"/>
          <w:sz w:val="22"/>
          <w:szCs w:val="22"/>
          <w:highlight w:val="yellow"/>
        </w:rPr>
        <w:t>rief</w:t>
      </w:r>
      <w:r w:rsidR="0073444D">
        <w:rPr>
          <w:rFonts w:ascii="Arial" w:hAnsi="Arial" w:cs="Arial"/>
          <w:b/>
          <w:color w:val="1A1A1A"/>
          <w:sz w:val="22"/>
          <w:szCs w:val="22"/>
          <w:highlight w:val="yellow"/>
        </w:rPr>
        <w:t xml:space="preserve"> filed today by Protect Our Defenders</w:t>
      </w:r>
      <w:r w:rsidR="0073444D" w:rsidRPr="0073444D">
        <w:rPr>
          <w:rFonts w:ascii="Arial" w:hAnsi="Arial" w:cs="Arial"/>
          <w:b/>
          <w:color w:val="1A1A1A"/>
          <w:sz w:val="22"/>
          <w:szCs w:val="22"/>
          <w:highlight w:val="yellow"/>
        </w:rPr>
        <w:t xml:space="preserve"> </w:t>
      </w:r>
      <w:r w:rsidR="0073444D">
        <w:rPr>
          <w:rFonts w:ascii="Arial" w:hAnsi="Arial" w:cs="Arial"/>
          <w:b/>
          <w:color w:val="1A1A1A"/>
          <w:sz w:val="22"/>
          <w:szCs w:val="22"/>
          <w:highlight w:val="yellow"/>
        </w:rPr>
        <w:t xml:space="preserve">is below, for the full text, please </w:t>
      </w:r>
      <w:hyperlink r:id="rId11" w:history="1">
        <w:r w:rsidR="0073444D" w:rsidRPr="00906AF7">
          <w:rPr>
            <w:rStyle w:val="Hyperlink"/>
            <w:rFonts w:ascii="Arial" w:hAnsi="Arial" w:cs="Arial"/>
            <w:b/>
            <w:sz w:val="22"/>
            <w:szCs w:val="22"/>
            <w:highlight w:val="yellow"/>
          </w:rPr>
          <w:t>click here</w:t>
        </w:r>
      </w:hyperlink>
      <w:r w:rsidR="00906AF7">
        <w:rPr>
          <w:rFonts w:ascii="Arial" w:hAnsi="Arial" w:cs="Arial"/>
          <w:b/>
          <w:color w:val="1A1A1A"/>
          <w:sz w:val="22"/>
          <w:szCs w:val="22"/>
        </w:rPr>
        <w:t xml:space="preserve"> (PDF download).</w:t>
      </w:r>
      <w:r w:rsidR="0073444D">
        <w:rPr>
          <w:rFonts w:ascii="Arial" w:hAnsi="Arial" w:cs="Arial"/>
          <w:bCs/>
          <w:sz w:val="22"/>
          <w:szCs w:val="22"/>
          <w:u w:color="0000FF"/>
        </w:rPr>
        <w:br/>
      </w:r>
      <w:r w:rsidR="00B65AED">
        <w:rPr>
          <w:rFonts w:ascii="Arial" w:hAnsi="Arial" w:cs="Arial"/>
          <w:bCs/>
          <w:sz w:val="22"/>
          <w:szCs w:val="22"/>
          <w:u w:color="0000FF"/>
        </w:rPr>
        <w:br/>
      </w:r>
      <w:r w:rsidR="003D2843" w:rsidRPr="00B65AED">
        <w:rPr>
          <w:rFonts w:ascii="Arial" w:hAnsi="Arial" w:cs="Arial"/>
          <w:i/>
          <w:color w:val="1A1A1A"/>
          <w:sz w:val="22"/>
          <w:szCs w:val="22"/>
        </w:rPr>
        <w:t xml:space="preserve">Victims do not report rapes and assaults because they lack faith in and fear the military justice system and their chain of command.  </w:t>
      </w:r>
      <w:r w:rsidR="00A9593D">
        <w:rPr>
          <w:rFonts w:ascii="Arial" w:hAnsi="Arial" w:cs="Arial"/>
          <w:i/>
          <w:color w:val="1A1A1A"/>
          <w:sz w:val="22"/>
          <w:szCs w:val="22"/>
        </w:rPr>
        <w:t xml:space="preserve">Although </w:t>
      </w:r>
      <w:r w:rsidR="003D2843" w:rsidRPr="00B65AED">
        <w:rPr>
          <w:rFonts w:ascii="Arial" w:hAnsi="Arial" w:cs="Arial"/>
          <w:i/>
          <w:color w:val="1A1A1A"/>
          <w:sz w:val="22"/>
          <w:szCs w:val="22"/>
        </w:rPr>
        <w:t xml:space="preserve">victims hear the President, Secretary of Defense and other senior leadership announce the zero tolerance policy, </w:t>
      </w:r>
      <w:r w:rsidR="003D2843" w:rsidRPr="00B65AED">
        <w:rPr>
          <w:rFonts w:ascii="Arial" w:hAnsi="Arial" w:cs="Arial"/>
          <w:i/>
          <w:color w:val="1A1A1A"/>
          <w:sz w:val="22"/>
          <w:szCs w:val="22"/>
        </w:rPr>
        <w:lastRenderedPageBreak/>
        <w:t xml:space="preserve">they see </w:t>
      </w:r>
      <w:r w:rsidR="00CA59CA">
        <w:rPr>
          <w:rFonts w:ascii="Arial" w:hAnsi="Arial" w:cs="Arial"/>
          <w:i/>
          <w:color w:val="1A1A1A"/>
          <w:sz w:val="22"/>
          <w:szCs w:val="22"/>
        </w:rPr>
        <w:t xml:space="preserve">a </w:t>
      </w:r>
      <w:r w:rsidR="00A9593D">
        <w:rPr>
          <w:rFonts w:ascii="Arial" w:hAnsi="Arial" w:cs="Arial"/>
          <w:i/>
          <w:color w:val="1A1A1A"/>
          <w:sz w:val="22"/>
          <w:szCs w:val="22"/>
        </w:rPr>
        <w:t xml:space="preserve">commander </w:t>
      </w:r>
      <w:r w:rsidR="003D2843" w:rsidRPr="00B65AED">
        <w:rPr>
          <w:rFonts w:ascii="Arial" w:hAnsi="Arial" w:cs="Arial"/>
          <w:i/>
          <w:color w:val="1A1A1A"/>
          <w:sz w:val="22"/>
          <w:szCs w:val="22"/>
        </w:rPr>
        <w:t xml:space="preserve">dismiss - make disappear - sexual assault </w:t>
      </w:r>
      <w:r w:rsidR="00A9593D" w:rsidRPr="00B65AED">
        <w:rPr>
          <w:rFonts w:ascii="Arial" w:hAnsi="Arial" w:cs="Arial"/>
          <w:i/>
          <w:color w:val="1A1A1A"/>
          <w:sz w:val="22"/>
          <w:szCs w:val="22"/>
        </w:rPr>
        <w:t>conviction</w:t>
      </w:r>
      <w:r w:rsidR="005C2B6E">
        <w:rPr>
          <w:rFonts w:ascii="Arial" w:hAnsi="Arial" w:cs="Arial"/>
          <w:i/>
          <w:color w:val="1A1A1A"/>
          <w:sz w:val="22"/>
          <w:szCs w:val="22"/>
        </w:rPr>
        <w:t>s</w:t>
      </w:r>
      <w:r w:rsidR="003D2843" w:rsidRPr="00B65AED">
        <w:rPr>
          <w:rFonts w:ascii="Arial" w:hAnsi="Arial" w:cs="Arial"/>
          <w:i/>
          <w:color w:val="1A1A1A"/>
          <w:sz w:val="22"/>
          <w:szCs w:val="22"/>
        </w:rPr>
        <w:t xml:space="preserve">. They see a field grade officer responsible for preventing and responding to sexual assault be arrested for sexually assaulting a woman. They see a unit sexual assault response coordinator arrested for pandering. They see a general officer on trial for sexual assault creating a website to attack the victim. </w:t>
      </w:r>
      <w:r w:rsidR="004048D9">
        <w:rPr>
          <w:rFonts w:ascii="Arial" w:hAnsi="Arial" w:cs="Arial"/>
          <w:i/>
          <w:color w:val="1A1A1A"/>
          <w:sz w:val="22"/>
          <w:szCs w:val="22"/>
        </w:rPr>
        <w:t xml:space="preserve">They see a Lt. General overturn the sexual assault conviction of a fellow pilot, a Lt. Colonel. </w:t>
      </w:r>
      <w:r w:rsidR="003D2843" w:rsidRPr="00B65AED">
        <w:rPr>
          <w:rFonts w:ascii="Arial" w:hAnsi="Arial" w:cs="Arial"/>
          <w:i/>
          <w:color w:val="1A1A1A"/>
          <w:sz w:val="22"/>
          <w:szCs w:val="22"/>
        </w:rPr>
        <w:t xml:space="preserve">They see scandal after scandal.   </w:t>
      </w:r>
    </w:p>
    <w:p w14:paraId="1C4F8F18" w14:textId="77777777" w:rsidR="003D2843" w:rsidRPr="00B65AED" w:rsidRDefault="003D2843" w:rsidP="003D2843">
      <w:pPr>
        <w:widowControl w:val="0"/>
        <w:autoSpaceDE w:val="0"/>
        <w:autoSpaceDN w:val="0"/>
        <w:adjustRightInd w:val="0"/>
        <w:rPr>
          <w:rFonts w:ascii="Arial" w:hAnsi="Arial" w:cs="Arial"/>
          <w:i/>
          <w:color w:val="1A1A1A"/>
          <w:sz w:val="22"/>
          <w:szCs w:val="22"/>
        </w:rPr>
      </w:pPr>
      <w:r w:rsidRPr="00B65AED">
        <w:rPr>
          <w:rFonts w:ascii="Arial" w:hAnsi="Arial" w:cs="Arial"/>
          <w:i/>
          <w:color w:val="1A1A1A"/>
          <w:sz w:val="22"/>
          <w:szCs w:val="22"/>
        </w:rPr>
        <w:t>Sexual assault victims are n</w:t>
      </w:r>
      <w:r w:rsidR="00B65AED" w:rsidRPr="00B65AED">
        <w:rPr>
          <w:rFonts w:ascii="Arial" w:hAnsi="Arial" w:cs="Arial"/>
          <w:i/>
          <w:color w:val="1A1A1A"/>
          <w:sz w:val="22"/>
          <w:szCs w:val="22"/>
        </w:rPr>
        <w:t xml:space="preserve">ot blind. </w:t>
      </w:r>
      <w:r w:rsidRPr="00B65AED">
        <w:rPr>
          <w:rFonts w:ascii="Arial" w:hAnsi="Arial" w:cs="Arial"/>
          <w:i/>
          <w:color w:val="1A1A1A"/>
          <w:sz w:val="22"/>
          <w:szCs w:val="22"/>
        </w:rPr>
        <w:t xml:space="preserve">They are not dumb.  </w:t>
      </w:r>
    </w:p>
    <w:p w14:paraId="333151A1" w14:textId="3C6EBDCF" w:rsidR="00CD65A7" w:rsidRPr="00235350" w:rsidRDefault="003D2843" w:rsidP="000918D0">
      <w:pPr>
        <w:widowControl w:val="0"/>
        <w:autoSpaceDE w:val="0"/>
        <w:autoSpaceDN w:val="0"/>
        <w:adjustRightInd w:val="0"/>
        <w:rPr>
          <w:rFonts w:ascii="Arial" w:eastAsiaTheme="minorHAnsi" w:hAnsi="Arial" w:cs="Arial"/>
          <w:sz w:val="22"/>
          <w:szCs w:val="22"/>
        </w:rPr>
      </w:pPr>
      <w:r w:rsidRPr="00B65AED">
        <w:rPr>
          <w:rFonts w:ascii="Arial" w:hAnsi="Arial" w:cs="Arial"/>
          <w:i/>
          <w:color w:val="1A1A1A"/>
          <w:sz w:val="22"/>
          <w:szCs w:val="22"/>
        </w:rPr>
        <w:t xml:space="preserve">Congress adopted </w:t>
      </w:r>
      <w:r w:rsidR="00CA59CA">
        <w:rPr>
          <w:rFonts w:ascii="Arial" w:hAnsi="Arial" w:cs="Arial"/>
          <w:i/>
          <w:color w:val="1A1A1A"/>
          <w:sz w:val="22"/>
          <w:szCs w:val="22"/>
        </w:rPr>
        <w:t>the military rape shield rule</w:t>
      </w:r>
      <w:r w:rsidRPr="00B65AED">
        <w:rPr>
          <w:rFonts w:ascii="Arial" w:hAnsi="Arial" w:cs="Arial"/>
          <w:i/>
          <w:color w:val="1A1A1A"/>
          <w:sz w:val="22"/>
          <w:szCs w:val="22"/>
        </w:rPr>
        <w:t xml:space="preserve"> to protect victims</w:t>
      </w:r>
      <w:r w:rsidR="00CA59CA">
        <w:rPr>
          <w:rFonts w:ascii="Arial" w:hAnsi="Arial" w:cs="Arial"/>
          <w:i/>
          <w:color w:val="1A1A1A"/>
          <w:sz w:val="22"/>
          <w:szCs w:val="22"/>
        </w:rPr>
        <w:t>’ privacy</w:t>
      </w:r>
      <w:r w:rsidRPr="00B65AED">
        <w:rPr>
          <w:rFonts w:ascii="Arial" w:hAnsi="Arial" w:cs="Arial"/>
          <w:i/>
          <w:color w:val="1A1A1A"/>
          <w:sz w:val="22"/>
          <w:szCs w:val="22"/>
        </w:rPr>
        <w:t xml:space="preserve">; however, this protection is useless if the victim cannot enforce it. Victims see defense counsel use their sexual history as leverage to undermine their credibility, to intimidate them, to humiliate them, and to ultimately dissuade them from proceeding with the case. </w:t>
      </w:r>
      <w:r w:rsidR="00CA59CA">
        <w:rPr>
          <w:rFonts w:ascii="Arial" w:hAnsi="Arial" w:cs="Arial"/>
          <w:i/>
          <w:color w:val="1A1A1A"/>
          <w:sz w:val="22"/>
          <w:szCs w:val="22"/>
        </w:rPr>
        <w:t xml:space="preserve"> </w:t>
      </w:r>
      <w:r w:rsidRPr="00B65AED">
        <w:rPr>
          <w:rFonts w:ascii="Arial" w:hAnsi="Arial" w:cs="Arial"/>
          <w:i/>
          <w:color w:val="1A1A1A"/>
          <w:sz w:val="22"/>
          <w:szCs w:val="22"/>
        </w:rPr>
        <w:t>The military justice system leaves vict</w:t>
      </w:r>
      <w:r w:rsidR="00B65AED" w:rsidRPr="00B65AED">
        <w:rPr>
          <w:rFonts w:ascii="Arial" w:hAnsi="Arial" w:cs="Arial"/>
          <w:i/>
          <w:color w:val="1A1A1A"/>
          <w:sz w:val="22"/>
          <w:szCs w:val="22"/>
        </w:rPr>
        <w:t xml:space="preserve">ims feeling exposed and naked. </w:t>
      </w:r>
      <w:r w:rsidR="00CA59CA">
        <w:rPr>
          <w:rFonts w:ascii="Arial" w:hAnsi="Arial" w:cs="Arial"/>
          <w:i/>
          <w:color w:val="1A1A1A"/>
          <w:sz w:val="22"/>
          <w:szCs w:val="22"/>
        </w:rPr>
        <w:t>O</w:t>
      </w:r>
      <w:r w:rsidRPr="00B65AED">
        <w:rPr>
          <w:rFonts w:ascii="Arial" w:hAnsi="Arial" w:cs="Arial"/>
          <w:i/>
          <w:color w:val="1A1A1A"/>
          <w:sz w:val="22"/>
          <w:szCs w:val="22"/>
        </w:rPr>
        <w:t>nly 18</w:t>
      </w:r>
      <w:r w:rsidR="00CA59CA">
        <w:rPr>
          <w:rFonts w:ascii="Arial" w:hAnsi="Arial" w:cs="Arial"/>
          <w:i/>
          <w:color w:val="1A1A1A"/>
          <w:sz w:val="22"/>
          <w:szCs w:val="22"/>
        </w:rPr>
        <w:t>%</w:t>
      </w:r>
      <w:r w:rsidRPr="00B65AED">
        <w:rPr>
          <w:rFonts w:ascii="Arial" w:hAnsi="Arial" w:cs="Arial"/>
          <w:i/>
          <w:color w:val="1A1A1A"/>
          <w:sz w:val="22"/>
          <w:szCs w:val="22"/>
        </w:rPr>
        <w:t xml:space="preserve"> of women who reported sexual assault to the DoD would make the same decision to re</w:t>
      </w:r>
      <w:r w:rsidR="00B65AED" w:rsidRPr="00B65AED">
        <w:rPr>
          <w:rFonts w:ascii="Arial" w:hAnsi="Arial" w:cs="Arial"/>
          <w:i/>
          <w:color w:val="1A1A1A"/>
          <w:sz w:val="22"/>
          <w:szCs w:val="22"/>
        </w:rPr>
        <w:t xml:space="preserve">port if they could do it over. </w:t>
      </w:r>
      <w:r w:rsidRPr="00B65AED">
        <w:rPr>
          <w:rFonts w:ascii="Arial" w:hAnsi="Arial" w:cs="Arial"/>
          <w:i/>
          <w:color w:val="1A1A1A"/>
          <w:sz w:val="22"/>
          <w:szCs w:val="22"/>
        </w:rPr>
        <w:t>It is fundamentally unfair to repeatedly expose the victim to attacks by skilled defense counsel when she is unrepresented and powerless to defend herself.</w:t>
      </w:r>
      <w:r w:rsidR="0073444D">
        <w:rPr>
          <w:rFonts w:ascii="Arial" w:hAnsi="Arial" w:cs="Arial"/>
          <w:i/>
          <w:color w:val="1A1A1A"/>
          <w:sz w:val="22"/>
          <w:szCs w:val="22"/>
        </w:rPr>
        <w:t xml:space="preserve"> </w:t>
      </w:r>
      <w:hyperlink r:id="rId12" w:history="1">
        <w:r w:rsidR="0073444D" w:rsidRPr="00906AF7">
          <w:rPr>
            <w:rStyle w:val="Hyperlink"/>
            <w:rFonts w:ascii="Arial" w:hAnsi="Arial" w:cs="Arial"/>
            <w:b/>
            <w:i/>
            <w:sz w:val="22"/>
            <w:szCs w:val="22"/>
            <w:highlight w:val="yellow"/>
          </w:rPr>
          <w:t>[Full Text</w:t>
        </w:r>
        <w:r w:rsidR="00906AF7" w:rsidRPr="00906AF7">
          <w:rPr>
            <w:rStyle w:val="Hyperlink"/>
            <w:rFonts w:ascii="Arial" w:hAnsi="Arial" w:cs="Arial"/>
            <w:b/>
            <w:i/>
            <w:sz w:val="22"/>
            <w:szCs w:val="22"/>
            <w:highlight w:val="yellow"/>
          </w:rPr>
          <w:t xml:space="preserve"> of the Amicus Brief</w:t>
        </w:r>
        <w:r w:rsidR="0073444D" w:rsidRPr="00906AF7">
          <w:rPr>
            <w:rStyle w:val="Hyperlink"/>
            <w:rFonts w:ascii="Arial" w:hAnsi="Arial" w:cs="Arial"/>
            <w:b/>
            <w:i/>
            <w:sz w:val="22"/>
            <w:szCs w:val="22"/>
            <w:highlight w:val="yellow"/>
          </w:rPr>
          <w:t>]</w:t>
        </w:r>
      </w:hyperlink>
      <w:bookmarkStart w:id="0" w:name="_GoBack"/>
      <w:bookmarkEnd w:id="0"/>
      <w:r w:rsidR="0073444D">
        <w:rPr>
          <w:rFonts w:ascii="Arial" w:hAnsi="Arial" w:cs="Arial"/>
          <w:i/>
          <w:color w:val="1A1A1A"/>
          <w:sz w:val="22"/>
          <w:szCs w:val="22"/>
        </w:rPr>
        <w:br/>
      </w:r>
      <w:r w:rsidR="00155179">
        <w:rPr>
          <w:rFonts w:ascii="Arial" w:hAnsi="Arial" w:cs="Arial"/>
          <w:color w:val="1A1A1A"/>
          <w:sz w:val="22"/>
          <w:szCs w:val="22"/>
        </w:rPr>
        <w:br/>
      </w:r>
      <w:r w:rsidR="00690B3E" w:rsidRPr="00B5478A">
        <w:rPr>
          <w:rFonts w:ascii="Arial" w:hAnsi="Arial" w:cs="Arial"/>
          <w:bCs/>
          <w:sz w:val="22"/>
          <w:szCs w:val="22"/>
          <w:u w:color="0000FF"/>
        </w:rPr>
        <w:t xml:space="preserve">In the wake of the ongoing sexual abuse scandal at Lackland Air Force Base, the Air Force recently took a strong step to shield victims from a harsh military justice system by creating a pilot project, the </w:t>
      </w:r>
      <w:r w:rsidR="00690B3E">
        <w:rPr>
          <w:rFonts w:ascii="Arial" w:hAnsi="Arial" w:cs="Arial"/>
          <w:sz w:val="22"/>
          <w:szCs w:val="22"/>
        </w:rPr>
        <w:t xml:space="preserve">Special Victim Counsel (“SVC”) </w:t>
      </w:r>
      <w:r w:rsidR="00690B3E" w:rsidRPr="00B5478A">
        <w:rPr>
          <w:rFonts w:ascii="Arial" w:hAnsi="Arial" w:cs="Arial"/>
          <w:bCs/>
          <w:sz w:val="22"/>
          <w:szCs w:val="22"/>
          <w:u w:color="0000FF"/>
        </w:rPr>
        <w:t xml:space="preserve">program. This </w:t>
      </w:r>
      <w:r w:rsidR="00690B3E">
        <w:rPr>
          <w:rFonts w:ascii="Arial" w:hAnsi="Arial" w:cs="Arial"/>
          <w:bCs/>
          <w:sz w:val="22"/>
          <w:szCs w:val="22"/>
          <w:u w:color="0000FF"/>
        </w:rPr>
        <w:t>program</w:t>
      </w:r>
      <w:r w:rsidR="00690B3E" w:rsidRPr="00B5478A">
        <w:rPr>
          <w:rFonts w:ascii="Arial" w:hAnsi="Arial" w:cs="Arial"/>
          <w:bCs/>
          <w:sz w:val="22"/>
          <w:szCs w:val="22"/>
          <w:u w:color="0000FF"/>
        </w:rPr>
        <w:t xml:space="preserve"> assigns an attorney to represent victims of sexual assault. </w:t>
      </w:r>
      <w:r w:rsidR="00155179" w:rsidRPr="00B5478A">
        <w:rPr>
          <w:rFonts w:ascii="Arial" w:hAnsi="Arial" w:cs="Arial"/>
          <w:color w:val="1A1A1A"/>
          <w:sz w:val="22"/>
          <w:szCs w:val="22"/>
        </w:rPr>
        <w:t xml:space="preserve">The </w:t>
      </w:r>
      <w:r w:rsidR="00690B3E">
        <w:rPr>
          <w:rFonts w:ascii="Arial" w:hAnsi="Arial" w:cs="Arial"/>
          <w:color w:val="1A1A1A"/>
          <w:sz w:val="22"/>
          <w:szCs w:val="22"/>
        </w:rPr>
        <w:t>SVC program</w:t>
      </w:r>
      <w:r>
        <w:rPr>
          <w:rFonts w:ascii="Arial" w:hAnsi="Arial" w:cs="Arial"/>
          <w:color w:val="1A1A1A"/>
          <w:sz w:val="22"/>
          <w:szCs w:val="22"/>
        </w:rPr>
        <w:t xml:space="preserve"> </w:t>
      </w:r>
      <w:r w:rsidR="00A73478">
        <w:rPr>
          <w:rFonts w:ascii="Arial" w:hAnsi="Arial" w:cs="Arial"/>
          <w:color w:val="1A1A1A"/>
          <w:sz w:val="22"/>
          <w:szCs w:val="22"/>
        </w:rPr>
        <w:t>has offered new hope to victims</w:t>
      </w:r>
      <w:r w:rsidR="0073444D">
        <w:rPr>
          <w:rFonts w:ascii="Arial" w:hAnsi="Arial" w:cs="Arial"/>
          <w:color w:val="1A1A1A"/>
          <w:sz w:val="22"/>
          <w:szCs w:val="22"/>
        </w:rPr>
        <w:t xml:space="preserve"> --</w:t>
      </w:r>
      <w:r w:rsidR="00A73478">
        <w:rPr>
          <w:rFonts w:ascii="Arial" w:hAnsi="Arial" w:cs="Arial"/>
          <w:color w:val="1A1A1A"/>
          <w:sz w:val="22"/>
          <w:szCs w:val="22"/>
        </w:rPr>
        <w:t xml:space="preserve"> and it</w:t>
      </w:r>
      <w:r w:rsidR="00155179" w:rsidRPr="00B5478A">
        <w:rPr>
          <w:rFonts w:ascii="Arial" w:hAnsi="Arial" w:cs="Arial"/>
          <w:color w:val="1A1A1A"/>
          <w:sz w:val="22"/>
          <w:szCs w:val="22"/>
        </w:rPr>
        <w:t xml:space="preserve"> currently stands alone in allowing </w:t>
      </w:r>
      <w:r w:rsidR="00A73478">
        <w:rPr>
          <w:rFonts w:ascii="Arial" w:hAnsi="Arial" w:cs="Arial"/>
          <w:color w:val="1A1A1A"/>
          <w:sz w:val="22"/>
          <w:szCs w:val="22"/>
        </w:rPr>
        <w:t xml:space="preserve">military </w:t>
      </w:r>
      <w:r w:rsidR="00155179" w:rsidRPr="00B5478A">
        <w:rPr>
          <w:rFonts w:ascii="Arial" w:hAnsi="Arial" w:cs="Arial"/>
          <w:color w:val="1A1A1A"/>
          <w:sz w:val="22"/>
          <w:szCs w:val="22"/>
        </w:rPr>
        <w:t>victims’ access to their own legal counse</w:t>
      </w:r>
      <w:r w:rsidR="002D7655">
        <w:rPr>
          <w:rFonts w:ascii="Arial" w:hAnsi="Arial" w:cs="Arial"/>
          <w:color w:val="1A1A1A"/>
          <w:sz w:val="22"/>
          <w:szCs w:val="22"/>
        </w:rPr>
        <w:t>l</w:t>
      </w:r>
      <w:r w:rsidR="00155179" w:rsidRPr="00B5478A">
        <w:rPr>
          <w:rFonts w:ascii="Arial" w:hAnsi="Arial" w:cs="Arial"/>
          <w:bCs/>
          <w:sz w:val="22"/>
          <w:szCs w:val="22"/>
          <w:u w:color="0000FF"/>
        </w:rPr>
        <w:t>.</w:t>
      </w:r>
      <w:r w:rsidR="00155179" w:rsidRPr="00B5478A">
        <w:rPr>
          <w:rFonts w:ascii="Arial" w:eastAsiaTheme="minorHAnsi" w:hAnsi="Arial" w:cs="Arial"/>
          <w:sz w:val="22"/>
          <w:szCs w:val="22"/>
        </w:rPr>
        <w:t xml:space="preserve"> </w:t>
      </w:r>
      <w:r w:rsidR="00155179">
        <w:rPr>
          <w:rFonts w:ascii="Arial" w:eastAsiaTheme="minorHAnsi" w:hAnsi="Arial" w:cs="Arial"/>
          <w:sz w:val="22"/>
          <w:szCs w:val="22"/>
        </w:rPr>
        <w:t xml:space="preserve">After less than three months, the </w:t>
      </w:r>
      <w:r w:rsidR="00A73478">
        <w:rPr>
          <w:rFonts w:ascii="Arial" w:eastAsiaTheme="minorHAnsi" w:hAnsi="Arial" w:cs="Arial"/>
          <w:sz w:val="22"/>
          <w:szCs w:val="22"/>
        </w:rPr>
        <w:t xml:space="preserve">Air Force </w:t>
      </w:r>
      <w:r w:rsidR="00155179">
        <w:rPr>
          <w:rFonts w:ascii="Arial" w:eastAsiaTheme="minorHAnsi" w:hAnsi="Arial" w:cs="Arial"/>
          <w:sz w:val="22"/>
          <w:szCs w:val="22"/>
        </w:rPr>
        <w:t xml:space="preserve">program has represented over 260 victims. </w:t>
      </w:r>
      <w:r w:rsidR="00235350">
        <w:rPr>
          <w:rFonts w:ascii="Arial" w:eastAsiaTheme="minorHAnsi" w:hAnsi="Arial" w:cs="Arial"/>
          <w:sz w:val="22"/>
          <w:szCs w:val="22"/>
        </w:rPr>
        <w:br/>
      </w:r>
      <w:r w:rsidR="00235350">
        <w:rPr>
          <w:rFonts w:ascii="Arial" w:eastAsiaTheme="minorHAnsi" w:hAnsi="Arial" w:cs="Arial"/>
          <w:sz w:val="22"/>
          <w:szCs w:val="22"/>
        </w:rPr>
        <w:br/>
      </w:r>
      <w:r w:rsidR="00690B3E">
        <w:rPr>
          <w:rFonts w:ascii="Arial" w:eastAsiaTheme="minorHAnsi" w:hAnsi="Arial" w:cs="Arial"/>
          <w:sz w:val="22"/>
          <w:szCs w:val="22"/>
        </w:rPr>
        <w:t>Unfortunately</w:t>
      </w:r>
      <w:r w:rsidR="00155179" w:rsidRPr="00B5478A">
        <w:rPr>
          <w:rFonts w:ascii="Arial" w:hAnsi="Arial" w:cs="Arial"/>
          <w:color w:val="1A1A1A"/>
          <w:sz w:val="22"/>
          <w:szCs w:val="22"/>
        </w:rPr>
        <w:t xml:space="preserve">, </w:t>
      </w:r>
      <w:r w:rsidR="00485DC4">
        <w:rPr>
          <w:rFonts w:ascii="Arial" w:hAnsi="Arial" w:cs="Arial"/>
          <w:bCs/>
          <w:sz w:val="22"/>
          <w:szCs w:val="22"/>
          <w:u w:color="0000FF"/>
        </w:rPr>
        <w:t>Air Force m</w:t>
      </w:r>
      <w:r w:rsidR="00485DC4" w:rsidRPr="00B5478A">
        <w:rPr>
          <w:rFonts w:ascii="Arial" w:hAnsi="Arial" w:cs="Arial"/>
          <w:bCs/>
          <w:sz w:val="22"/>
          <w:szCs w:val="22"/>
          <w:u w:color="0000FF"/>
        </w:rPr>
        <w:t>ilitary judge</w:t>
      </w:r>
      <w:r w:rsidR="00485DC4">
        <w:rPr>
          <w:rFonts w:ascii="Arial" w:hAnsi="Arial" w:cs="Arial"/>
          <w:color w:val="1A1A1A"/>
          <w:sz w:val="22"/>
          <w:szCs w:val="22"/>
        </w:rPr>
        <w:t>,</w:t>
      </w:r>
      <w:r w:rsidR="00485DC4" w:rsidRPr="00B5478A">
        <w:rPr>
          <w:rFonts w:ascii="Arial" w:hAnsi="Arial" w:cs="Arial"/>
          <w:color w:val="1A1A1A"/>
          <w:sz w:val="22"/>
          <w:szCs w:val="22"/>
        </w:rPr>
        <w:t xml:space="preserve"> LTC Joshua Kastenberg</w:t>
      </w:r>
      <w:r w:rsidR="00485DC4">
        <w:rPr>
          <w:rFonts w:ascii="Arial" w:hAnsi="Arial" w:cs="Arial"/>
          <w:color w:val="1A1A1A"/>
          <w:sz w:val="22"/>
          <w:szCs w:val="22"/>
        </w:rPr>
        <w:t>,</w:t>
      </w:r>
      <w:r w:rsidR="00485DC4" w:rsidRPr="00B5478A">
        <w:rPr>
          <w:rFonts w:ascii="Arial" w:hAnsi="Arial" w:cs="Arial"/>
          <w:color w:val="1A1A1A"/>
          <w:sz w:val="22"/>
          <w:szCs w:val="22"/>
        </w:rPr>
        <w:t xml:space="preserve"> recently ruled that a victim of sexual assault does not have the right to be represented in court by legal counsel.</w:t>
      </w:r>
      <w:r w:rsidR="00235350">
        <w:rPr>
          <w:rFonts w:ascii="Arial" w:hAnsi="Arial" w:cs="Arial"/>
          <w:color w:val="1A1A1A"/>
          <w:sz w:val="22"/>
          <w:szCs w:val="22"/>
        </w:rPr>
        <w:t xml:space="preserve"> </w:t>
      </w:r>
      <w:r w:rsidR="007B0D67">
        <w:rPr>
          <w:rFonts w:ascii="Arial" w:hAnsi="Arial" w:cs="Arial"/>
          <w:color w:val="1A1A1A"/>
          <w:sz w:val="22"/>
          <w:szCs w:val="22"/>
        </w:rPr>
        <w:t xml:space="preserve">LTC Kastenberg ruled that victims </w:t>
      </w:r>
      <w:r w:rsidR="00752980">
        <w:rPr>
          <w:rFonts w:ascii="Arial" w:hAnsi="Arial" w:cs="Arial"/>
          <w:color w:val="1A1A1A"/>
          <w:sz w:val="22"/>
          <w:szCs w:val="22"/>
        </w:rPr>
        <w:t>couldn’t</w:t>
      </w:r>
      <w:r w:rsidR="007B0D67">
        <w:rPr>
          <w:rFonts w:ascii="Arial" w:hAnsi="Arial" w:cs="Arial"/>
          <w:color w:val="1A1A1A"/>
          <w:sz w:val="22"/>
          <w:szCs w:val="22"/>
        </w:rPr>
        <w:t xml:space="preserve"> be represented by an attorney in order to oppose intrusions into their sexual behav</w:t>
      </w:r>
      <w:r w:rsidR="00235350">
        <w:rPr>
          <w:rFonts w:ascii="Arial" w:hAnsi="Arial" w:cs="Arial"/>
          <w:color w:val="1A1A1A"/>
          <w:sz w:val="22"/>
          <w:szCs w:val="22"/>
        </w:rPr>
        <w:t xml:space="preserve">ior and mental health records. </w:t>
      </w:r>
      <w:r w:rsidR="007B0D67">
        <w:rPr>
          <w:rFonts w:ascii="Arial" w:hAnsi="Arial" w:cs="Arial"/>
          <w:color w:val="1A1A1A"/>
          <w:sz w:val="22"/>
          <w:szCs w:val="22"/>
        </w:rPr>
        <w:t xml:space="preserve">The military’s rules of evidence restrict these intrusions, and specifically provide the victim with the right to be heard. </w:t>
      </w:r>
      <w:r w:rsidR="00966A81">
        <w:rPr>
          <w:rFonts w:ascii="Arial" w:hAnsi="Arial" w:cs="Arial"/>
          <w:color w:val="1A1A1A"/>
          <w:sz w:val="22"/>
          <w:szCs w:val="22"/>
        </w:rPr>
        <w:t>A right with no remedy is no right and congress must act to clarify the law.</w:t>
      </w:r>
      <w:r w:rsidR="00235350">
        <w:rPr>
          <w:rFonts w:ascii="Arial" w:eastAsiaTheme="minorHAnsi" w:hAnsi="Arial" w:cs="Arial"/>
          <w:sz w:val="22"/>
          <w:szCs w:val="22"/>
        </w:rPr>
        <w:br/>
      </w:r>
      <w:r w:rsidR="00235350">
        <w:rPr>
          <w:rFonts w:ascii="Arial" w:eastAsiaTheme="minorHAnsi" w:hAnsi="Arial" w:cs="Arial"/>
          <w:sz w:val="22"/>
          <w:szCs w:val="22"/>
        </w:rPr>
        <w:br/>
      </w:r>
      <w:r w:rsidR="00485DC4">
        <w:rPr>
          <w:rFonts w:ascii="Arial" w:hAnsi="Arial" w:cs="Arial"/>
          <w:color w:val="1A1A1A"/>
          <w:sz w:val="22"/>
          <w:szCs w:val="22"/>
        </w:rPr>
        <w:t>On appeal to the Air Force Court of Criminal Appeals (“AFCCA”), the court refused to even consider whether LTC Kastenberg’s ruling was correct because the court held that it had no power, or jurisdiction</w:t>
      </w:r>
      <w:r w:rsidR="00235350">
        <w:rPr>
          <w:rFonts w:ascii="Arial" w:hAnsi="Arial" w:cs="Arial"/>
          <w:color w:val="1A1A1A"/>
          <w:sz w:val="22"/>
          <w:szCs w:val="22"/>
        </w:rPr>
        <w:t xml:space="preserve">, to hear the victim’s appeal. </w:t>
      </w:r>
      <w:r w:rsidR="00485DC4">
        <w:rPr>
          <w:rFonts w:ascii="Arial" w:hAnsi="Arial" w:cs="Arial"/>
          <w:color w:val="1A1A1A"/>
          <w:sz w:val="22"/>
          <w:szCs w:val="22"/>
        </w:rPr>
        <w:t xml:space="preserve">Protect Our Defenders cannot find any appellate court that has ruled that it had no jurisdiction to hear an appeal concerning its own rules of evidence. </w:t>
      </w:r>
      <w:r w:rsidR="00235350">
        <w:rPr>
          <w:rFonts w:ascii="Arial" w:eastAsiaTheme="minorHAnsi" w:hAnsi="Arial" w:cs="Arial"/>
          <w:sz w:val="22"/>
          <w:szCs w:val="22"/>
        </w:rPr>
        <w:br/>
      </w:r>
      <w:r w:rsidR="00235350">
        <w:rPr>
          <w:rFonts w:ascii="Arial" w:eastAsiaTheme="minorHAnsi" w:hAnsi="Arial" w:cs="Arial"/>
          <w:sz w:val="22"/>
          <w:szCs w:val="22"/>
        </w:rPr>
        <w:br/>
      </w:r>
      <w:r w:rsidR="00CD65A7">
        <w:rPr>
          <w:rFonts w:ascii="Arial" w:hAnsi="Arial" w:cs="Arial"/>
          <w:color w:val="1A1A1A"/>
          <w:sz w:val="22"/>
          <w:szCs w:val="22"/>
        </w:rPr>
        <w:t xml:space="preserve">The victim has appealed the AFCCA’s decision to the CAAF.  Protect Our Defenders’ </w:t>
      </w:r>
      <w:r w:rsidR="00CD65A7">
        <w:rPr>
          <w:rFonts w:ascii="Arial" w:hAnsi="Arial" w:cs="Arial"/>
          <w:i/>
          <w:color w:val="1A1A1A"/>
          <w:sz w:val="22"/>
          <w:szCs w:val="22"/>
        </w:rPr>
        <w:t xml:space="preserve">amicus </w:t>
      </w:r>
      <w:r w:rsidR="00CD65A7">
        <w:rPr>
          <w:rFonts w:ascii="Arial" w:hAnsi="Arial" w:cs="Arial"/>
          <w:color w:val="1A1A1A"/>
          <w:sz w:val="22"/>
          <w:szCs w:val="22"/>
        </w:rPr>
        <w:t>brief explains:</w:t>
      </w:r>
    </w:p>
    <w:p w14:paraId="06155307" w14:textId="77777777" w:rsidR="00CD65A7" w:rsidRDefault="00690B3E" w:rsidP="003F3429">
      <w:pPr>
        <w:pStyle w:val="ListParagraph"/>
        <w:widowControl w:val="0"/>
        <w:numPr>
          <w:ilvl w:val="0"/>
          <w:numId w:val="1"/>
        </w:numPr>
        <w:autoSpaceDE w:val="0"/>
        <w:autoSpaceDN w:val="0"/>
        <w:adjustRightInd w:val="0"/>
        <w:rPr>
          <w:rFonts w:ascii="Arial" w:hAnsi="Arial" w:cs="Arial"/>
          <w:color w:val="1A1A1A"/>
          <w:sz w:val="22"/>
          <w:szCs w:val="22"/>
        </w:rPr>
      </w:pPr>
      <w:r>
        <w:rPr>
          <w:rFonts w:ascii="Arial" w:hAnsi="Arial" w:cs="Arial"/>
          <w:color w:val="1A1A1A"/>
          <w:sz w:val="22"/>
          <w:szCs w:val="22"/>
        </w:rPr>
        <w:t>w</w:t>
      </w:r>
      <w:r w:rsidR="00CD65A7" w:rsidRPr="003F3429">
        <w:rPr>
          <w:rFonts w:ascii="Arial" w:hAnsi="Arial" w:cs="Arial"/>
          <w:color w:val="1A1A1A"/>
          <w:sz w:val="22"/>
          <w:szCs w:val="22"/>
        </w:rPr>
        <w:t>hy the AFCCA and CAAF have the power to review LTC Kastenberg’</w:t>
      </w:r>
      <w:r w:rsidR="00CD65A7" w:rsidRPr="00CD65A7">
        <w:rPr>
          <w:rFonts w:ascii="Arial" w:hAnsi="Arial" w:cs="Arial"/>
          <w:color w:val="1A1A1A"/>
          <w:sz w:val="22"/>
          <w:szCs w:val="22"/>
        </w:rPr>
        <w:t>s ruling</w:t>
      </w:r>
      <w:r w:rsidR="00CD65A7">
        <w:rPr>
          <w:rFonts w:ascii="Arial" w:hAnsi="Arial" w:cs="Arial"/>
          <w:color w:val="1A1A1A"/>
          <w:sz w:val="22"/>
          <w:szCs w:val="22"/>
        </w:rPr>
        <w:t>;</w:t>
      </w:r>
    </w:p>
    <w:p w14:paraId="7B1ED63B" w14:textId="77777777" w:rsidR="00690B3E" w:rsidRDefault="00690B3E" w:rsidP="003F3429">
      <w:pPr>
        <w:pStyle w:val="ListParagraph"/>
        <w:widowControl w:val="0"/>
        <w:numPr>
          <w:ilvl w:val="0"/>
          <w:numId w:val="1"/>
        </w:numPr>
        <w:autoSpaceDE w:val="0"/>
        <w:autoSpaceDN w:val="0"/>
        <w:adjustRightInd w:val="0"/>
        <w:rPr>
          <w:rFonts w:ascii="Arial" w:hAnsi="Arial" w:cs="Arial"/>
          <w:color w:val="1A1A1A"/>
          <w:sz w:val="22"/>
          <w:szCs w:val="22"/>
        </w:rPr>
      </w:pPr>
      <w:r>
        <w:rPr>
          <w:rFonts w:ascii="Arial" w:hAnsi="Arial" w:cs="Arial"/>
          <w:color w:val="1A1A1A"/>
          <w:sz w:val="22"/>
          <w:szCs w:val="22"/>
        </w:rPr>
        <w:t>t</w:t>
      </w:r>
      <w:r w:rsidR="00CD65A7">
        <w:rPr>
          <w:rFonts w:ascii="Arial" w:hAnsi="Arial" w:cs="Arial"/>
          <w:color w:val="1A1A1A"/>
          <w:sz w:val="22"/>
          <w:szCs w:val="22"/>
        </w:rPr>
        <w:t>hat representation of victims</w:t>
      </w:r>
      <w:r>
        <w:rPr>
          <w:rFonts w:ascii="Arial" w:hAnsi="Arial" w:cs="Arial"/>
          <w:color w:val="1A1A1A"/>
          <w:sz w:val="22"/>
          <w:szCs w:val="22"/>
        </w:rPr>
        <w:t xml:space="preserve"> by their own attorneys is ordinary and common throughout the federal and state criminal justice systems; and </w:t>
      </w:r>
    </w:p>
    <w:p w14:paraId="690D9974" w14:textId="77777777" w:rsidR="00CD65A7" w:rsidRPr="00752980" w:rsidRDefault="00690B3E" w:rsidP="000918D0">
      <w:pPr>
        <w:pStyle w:val="ListParagraph"/>
        <w:widowControl w:val="0"/>
        <w:numPr>
          <w:ilvl w:val="0"/>
          <w:numId w:val="1"/>
        </w:numPr>
        <w:autoSpaceDE w:val="0"/>
        <w:autoSpaceDN w:val="0"/>
        <w:adjustRightInd w:val="0"/>
        <w:rPr>
          <w:rFonts w:ascii="Arial" w:hAnsi="Arial" w:cs="Arial"/>
          <w:color w:val="1A1A1A"/>
          <w:sz w:val="22"/>
          <w:szCs w:val="22"/>
        </w:rPr>
      </w:pPr>
      <w:r>
        <w:rPr>
          <w:rFonts w:ascii="Arial" w:hAnsi="Arial" w:cs="Arial"/>
          <w:color w:val="1A1A1A"/>
          <w:sz w:val="22"/>
          <w:szCs w:val="22"/>
        </w:rPr>
        <w:t>military sexual assault victims’ perspective of the military justice system.</w:t>
      </w:r>
    </w:p>
    <w:p w14:paraId="49C4F971" w14:textId="77777777" w:rsidR="000918D0" w:rsidRPr="00752980" w:rsidRDefault="00150897" w:rsidP="00752980">
      <w:pPr>
        <w:widowControl w:val="0"/>
        <w:autoSpaceDE w:val="0"/>
        <w:autoSpaceDN w:val="0"/>
        <w:adjustRightInd w:val="0"/>
        <w:rPr>
          <w:rFonts w:ascii="Arial" w:hAnsi="Arial" w:cs="Arial"/>
          <w:color w:val="1A1A1A"/>
          <w:sz w:val="22"/>
          <w:szCs w:val="22"/>
        </w:rPr>
      </w:pPr>
      <w:r w:rsidRPr="00B5478A">
        <w:rPr>
          <w:rFonts w:ascii="Arial" w:hAnsi="Arial" w:cs="Arial"/>
          <w:color w:val="1A1A1A"/>
          <w:sz w:val="22"/>
          <w:szCs w:val="22"/>
        </w:rPr>
        <w:br/>
        <w:t>Victims need legal counsel to protect their privacy rights concerning their sexual history and mental health records. Judge Kastenberg’s ruling completely eviscerates the SVC program and once again leaves victims alone and unprotected.</w:t>
      </w:r>
      <w:r w:rsidR="00752980">
        <w:rPr>
          <w:rFonts w:ascii="Arial" w:hAnsi="Arial" w:cs="Arial"/>
          <w:color w:val="1A1A1A"/>
          <w:sz w:val="22"/>
          <w:szCs w:val="22"/>
        </w:rPr>
        <w:t xml:space="preserve"> </w:t>
      </w:r>
      <w:r w:rsidR="00752980">
        <w:rPr>
          <w:rFonts w:ascii="Arial" w:hAnsi="Arial" w:cs="Arial"/>
          <w:color w:val="1A1A1A"/>
          <w:sz w:val="22"/>
          <w:szCs w:val="22"/>
        </w:rPr>
        <w:br/>
      </w:r>
      <w:r w:rsidR="00752980">
        <w:rPr>
          <w:rFonts w:ascii="Arial" w:hAnsi="Arial" w:cs="Arial"/>
          <w:color w:val="1A1A1A"/>
          <w:sz w:val="22"/>
          <w:szCs w:val="22"/>
        </w:rPr>
        <w:br/>
        <w:t>“</w:t>
      </w:r>
      <w:r w:rsidR="000918D0" w:rsidRPr="00B5478A">
        <w:rPr>
          <w:rFonts w:ascii="Arial" w:hAnsi="Arial" w:cs="Arial"/>
          <w:color w:val="1A1A1A"/>
          <w:sz w:val="22"/>
          <w:szCs w:val="22"/>
        </w:rPr>
        <w:t>As a first step, this issue needs clear and decisive leadership from our Secretary of Defense. The military must stop fighting with itself over whether or not victims have the r</w:t>
      </w:r>
      <w:r w:rsidR="00752980">
        <w:rPr>
          <w:rFonts w:ascii="Arial" w:hAnsi="Arial" w:cs="Arial"/>
          <w:color w:val="1A1A1A"/>
          <w:sz w:val="22"/>
          <w:szCs w:val="22"/>
        </w:rPr>
        <w:t>ight to due process and privacy,” said Parrish.</w:t>
      </w:r>
    </w:p>
    <w:p w14:paraId="24A23905" w14:textId="77777777" w:rsidR="00852A76" w:rsidRDefault="00D91C6E">
      <w:pPr>
        <w:widowControl w:val="0"/>
        <w:autoSpaceDE w:val="0"/>
        <w:autoSpaceDN w:val="0"/>
        <w:adjustRightInd w:val="0"/>
        <w:spacing w:after="260"/>
        <w:rPr>
          <w:rFonts w:ascii="Arial" w:hAnsi="Arial" w:cs="Arial"/>
          <w:sz w:val="22"/>
          <w:szCs w:val="22"/>
          <w:u w:color="0000FF"/>
        </w:rPr>
      </w:pPr>
      <w:r w:rsidRPr="00B5478A">
        <w:rPr>
          <w:rFonts w:ascii="Arial" w:hAnsi="Arial" w:cs="Arial"/>
          <w:sz w:val="22"/>
          <w:szCs w:val="22"/>
          <w:u w:color="0000FF"/>
        </w:rPr>
        <w:br/>
      </w:r>
      <w:r w:rsidR="007F06CD" w:rsidRPr="00B5478A">
        <w:rPr>
          <w:rFonts w:ascii="Arial" w:hAnsi="Arial" w:cs="Arial"/>
          <w:sz w:val="22"/>
          <w:szCs w:val="22"/>
          <w:u w:color="0000FF"/>
        </w:rPr>
        <w:t>---</w:t>
      </w:r>
      <w:r w:rsidR="00977E01" w:rsidRPr="00B5478A">
        <w:rPr>
          <w:rFonts w:ascii="Arial" w:hAnsi="Arial" w:cs="Arial"/>
          <w:sz w:val="22"/>
          <w:szCs w:val="22"/>
          <w:u w:color="0000FF"/>
        </w:rPr>
        <w:br/>
      </w:r>
    </w:p>
    <w:p w14:paraId="7E724DE7" w14:textId="77777777" w:rsidR="007F06CD" w:rsidRPr="00B5478A" w:rsidRDefault="00852A76">
      <w:pPr>
        <w:widowControl w:val="0"/>
        <w:autoSpaceDE w:val="0"/>
        <w:autoSpaceDN w:val="0"/>
        <w:adjustRightInd w:val="0"/>
        <w:spacing w:after="260"/>
        <w:rPr>
          <w:rFonts w:ascii="Arial" w:hAnsi="Arial" w:cs="Arial"/>
          <w:sz w:val="22"/>
          <w:szCs w:val="22"/>
          <w:u w:color="0000FF"/>
        </w:rPr>
      </w:pPr>
      <w:r w:rsidRPr="003A490A">
        <w:rPr>
          <w:rFonts w:ascii="Arial" w:hAnsi="Arial" w:cs="Arial"/>
          <w:b/>
          <w:color w:val="1A1A1A"/>
          <w:sz w:val="22"/>
          <w:szCs w:val="22"/>
          <w:highlight w:val="yellow"/>
        </w:rPr>
        <w:t>*A copy of Air Force LTC Joshua Kastenberg’s US v. Daniels, USAF decision and other cases mentioned are available for download, by clicking here:</w:t>
      </w:r>
      <w:r w:rsidRPr="00852A76">
        <w:rPr>
          <w:rFonts w:ascii="Arial" w:hAnsi="Arial" w:cs="Arial"/>
          <w:color w:val="1A1A1A"/>
          <w:sz w:val="22"/>
          <w:szCs w:val="22"/>
          <w:highlight w:val="yellow"/>
        </w:rPr>
        <w:br/>
      </w:r>
      <w:r w:rsidRPr="00852A76">
        <w:rPr>
          <w:rFonts w:ascii="Arial" w:hAnsi="Arial" w:cs="Arial"/>
          <w:color w:val="1A1A1A"/>
          <w:sz w:val="22"/>
          <w:szCs w:val="22"/>
          <w:highlight w:val="yellow"/>
        </w:rPr>
        <w:br/>
      </w:r>
      <w:hyperlink r:id="rId13" w:history="1">
        <w:r w:rsidRPr="00852A76">
          <w:rPr>
            <w:rStyle w:val="Hyperlink"/>
            <w:rFonts w:ascii="Arial" w:hAnsi="Arial" w:cs="Arial"/>
            <w:sz w:val="22"/>
            <w:szCs w:val="22"/>
            <w:highlight w:val="yellow"/>
          </w:rPr>
          <w:t>http://protectourdefenders.com/downloads/AFFCA_filings.zip</w:t>
        </w:r>
      </w:hyperlink>
      <w:r w:rsidR="00752980">
        <w:rPr>
          <w:rFonts w:ascii="Arial" w:hAnsi="Arial" w:cs="Arial"/>
          <w:sz w:val="22"/>
          <w:szCs w:val="22"/>
          <w:u w:color="0000FF"/>
        </w:rPr>
        <w:br/>
      </w:r>
      <w:r w:rsidR="00892C4A" w:rsidRPr="00B5478A">
        <w:rPr>
          <w:rFonts w:ascii="Arial" w:hAnsi="Arial" w:cs="Arial"/>
          <w:sz w:val="22"/>
          <w:szCs w:val="22"/>
          <w:u w:color="0000FF"/>
        </w:rPr>
        <w:br/>
      </w:r>
      <w:r w:rsidR="00892C4A" w:rsidRPr="00B5478A">
        <w:rPr>
          <w:rFonts w:ascii="Arial" w:hAnsi="Arial" w:cs="Arial"/>
          <w:b/>
          <w:sz w:val="22"/>
          <w:szCs w:val="22"/>
          <w:u w:color="0000FF"/>
        </w:rPr>
        <w:t>Air Force to provide dedicated legal counsel to sexual assault victims</w:t>
      </w:r>
      <w:r w:rsidR="00892C4A" w:rsidRPr="00B5478A">
        <w:rPr>
          <w:rFonts w:ascii="Arial" w:hAnsi="Arial" w:cs="Arial"/>
          <w:sz w:val="22"/>
          <w:szCs w:val="22"/>
          <w:u w:color="0000FF"/>
        </w:rPr>
        <w:br/>
      </w:r>
      <w:hyperlink r:id="rId14" w:history="1">
        <w:r w:rsidR="00892C4A" w:rsidRPr="00B5478A">
          <w:rPr>
            <w:rStyle w:val="Hyperlink"/>
            <w:rFonts w:ascii="Arial" w:hAnsi="Arial" w:cs="Arial"/>
            <w:sz w:val="22"/>
            <w:szCs w:val="22"/>
            <w:u w:color="0000FF"/>
          </w:rPr>
          <w:t>http://www.af.mil/news/story.asp?id=123331538</w:t>
        </w:r>
      </w:hyperlink>
      <w:r w:rsidR="003A490A">
        <w:rPr>
          <w:rStyle w:val="Hyperlink"/>
          <w:rFonts w:ascii="Arial" w:hAnsi="Arial" w:cs="Arial"/>
          <w:sz w:val="22"/>
          <w:szCs w:val="22"/>
          <w:u w:color="0000FF"/>
        </w:rPr>
        <w:br/>
      </w:r>
      <w:r w:rsidR="003A490A">
        <w:rPr>
          <w:rStyle w:val="Hyperlink"/>
          <w:rFonts w:ascii="Arial" w:hAnsi="Arial" w:cs="Arial"/>
          <w:sz w:val="22"/>
          <w:szCs w:val="22"/>
          <w:u w:color="0000FF"/>
        </w:rPr>
        <w:br/>
      </w:r>
      <w:r w:rsidR="003A490A">
        <w:rPr>
          <w:rFonts w:ascii="Arial" w:hAnsi="Arial" w:cs="Arial"/>
          <w:b/>
          <w:bCs/>
          <w:sz w:val="22"/>
          <w:szCs w:val="22"/>
          <w:u w:color="0000FF"/>
        </w:rPr>
        <w:t xml:space="preserve">TIME: </w:t>
      </w:r>
      <w:r w:rsidR="003A490A" w:rsidRPr="0097304A">
        <w:rPr>
          <w:rFonts w:ascii="Arial" w:hAnsi="Arial" w:cs="Arial"/>
          <w:b/>
          <w:bCs/>
          <w:sz w:val="22"/>
          <w:szCs w:val="22"/>
          <w:u w:color="0000FF"/>
        </w:rPr>
        <w:t>The Nightmare Continues</w:t>
      </w:r>
      <w:r w:rsidR="003A490A">
        <w:rPr>
          <w:rFonts w:ascii="Arial" w:hAnsi="Arial" w:cs="Arial"/>
          <w:sz w:val="22"/>
          <w:szCs w:val="22"/>
          <w:u w:color="0000FF"/>
        </w:rPr>
        <w:br/>
      </w:r>
      <w:hyperlink r:id="rId15" w:history="1">
        <w:r w:rsidR="003A490A" w:rsidRPr="00C22764">
          <w:rPr>
            <w:rStyle w:val="Hyperlink"/>
            <w:rFonts w:ascii="Arial" w:hAnsi="Arial" w:cs="Arial"/>
            <w:bCs/>
            <w:sz w:val="22"/>
            <w:szCs w:val="22"/>
            <w:u w:color="0000FF"/>
          </w:rPr>
          <w:t>http://nation.time.com/2013/05/21/the-nightmare-continues/?xid=rss-topstories</w:t>
        </w:r>
      </w:hyperlink>
      <w:r w:rsidR="003A490A">
        <w:rPr>
          <w:rFonts w:ascii="Arial" w:hAnsi="Arial" w:cs="Arial"/>
          <w:sz w:val="22"/>
          <w:szCs w:val="22"/>
          <w:u w:color="0000FF"/>
        </w:rPr>
        <w:br/>
      </w:r>
      <w:r w:rsidR="003A490A">
        <w:rPr>
          <w:rFonts w:ascii="Arial" w:hAnsi="Arial" w:cs="Arial"/>
          <w:sz w:val="22"/>
          <w:szCs w:val="22"/>
          <w:u w:color="0000FF"/>
        </w:rPr>
        <w:br/>
      </w:r>
      <w:r w:rsidR="003A490A">
        <w:rPr>
          <w:rFonts w:ascii="Arial" w:hAnsi="Arial" w:cs="Arial"/>
          <w:b/>
          <w:bCs/>
          <w:sz w:val="22"/>
          <w:szCs w:val="22"/>
          <w:u w:color="0000FF"/>
        </w:rPr>
        <w:t>San Antonio Express-News: Twice Betrayed</w:t>
      </w:r>
      <w:r w:rsidR="003A490A">
        <w:rPr>
          <w:rFonts w:ascii="Arial" w:hAnsi="Arial" w:cs="Arial"/>
          <w:sz w:val="22"/>
          <w:szCs w:val="22"/>
          <w:u w:color="0000FF"/>
        </w:rPr>
        <w:br/>
      </w:r>
      <w:hyperlink r:id="rId16" w:history="1">
        <w:r w:rsidR="003A490A" w:rsidRPr="0097304A">
          <w:rPr>
            <w:rStyle w:val="Hyperlink"/>
            <w:rFonts w:ascii="Arial" w:hAnsi="Arial" w:cs="Arial"/>
            <w:sz w:val="22"/>
            <w:szCs w:val="22"/>
            <w:u w:color="0000FF"/>
          </w:rPr>
          <w:t>http://www.mysanantonio.com/twice-betrayed/</w:t>
        </w:r>
      </w:hyperlink>
      <w:r w:rsidR="003A490A" w:rsidRPr="0097304A">
        <w:rPr>
          <w:rFonts w:ascii="Arial" w:hAnsi="Arial" w:cs="Arial"/>
          <w:sz w:val="22"/>
          <w:szCs w:val="22"/>
          <w:u w:color="0000FF"/>
        </w:rPr>
        <w:t xml:space="preserve"> </w:t>
      </w:r>
      <w:r w:rsidR="003A490A">
        <w:rPr>
          <w:rFonts w:ascii="Arial" w:hAnsi="Arial" w:cs="Arial"/>
          <w:sz w:val="22"/>
          <w:szCs w:val="22"/>
          <w:u w:color="0000FF"/>
        </w:rPr>
        <w:br/>
      </w:r>
      <w:r w:rsidR="003A490A">
        <w:rPr>
          <w:rFonts w:ascii="Arial" w:hAnsi="Arial" w:cs="Arial"/>
          <w:sz w:val="22"/>
          <w:szCs w:val="22"/>
          <w:u w:color="0000FF"/>
        </w:rPr>
        <w:br/>
      </w:r>
      <w:r w:rsidR="003A490A" w:rsidRPr="007337BD">
        <w:rPr>
          <w:rFonts w:ascii="Arial" w:hAnsi="Arial" w:cs="Arial"/>
          <w:b/>
          <w:sz w:val="22"/>
          <w:szCs w:val="22"/>
          <w:u w:color="0000FF"/>
        </w:rPr>
        <w:t>Bloomberg: Obama Vows Action After Air Force Sex-Assault Chief Charged</w:t>
      </w:r>
      <w:r w:rsidR="003A490A" w:rsidRPr="004C3407">
        <w:rPr>
          <w:rFonts w:ascii="Arial" w:hAnsi="Arial" w:cs="Arial"/>
          <w:sz w:val="22"/>
          <w:szCs w:val="22"/>
          <w:u w:color="0000FF"/>
        </w:rPr>
        <w:t xml:space="preserve"> </w:t>
      </w:r>
      <w:hyperlink r:id="rId17" w:anchor="ixzz2SezqWPEB" w:history="1">
        <w:r w:rsidR="003A490A" w:rsidRPr="006675A5">
          <w:rPr>
            <w:rStyle w:val="Hyperlink"/>
            <w:rFonts w:ascii="Arial" w:hAnsi="Arial" w:cs="Arial"/>
            <w:sz w:val="22"/>
            <w:szCs w:val="22"/>
            <w:u w:color="0000FF"/>
          </w:rPr>
          <w:t>http://www.sfgate.com/business/bloomberg/article/Obama-Vows-Action-After-Air-Force-Sex-Assault-4495939.php#ixzz2SezqWPEB</w:t>
        </w:r>
      </w:hyperlink>
      <w:r w:rsidR="003A490A">
        <w:rPr>
          <w:rFonts w:ascii="Arial" w:hAnsi="Arial" w:cs="Arial"/>
          <w:bCs/>
          <w:sz w:val="22"/>
          <w:szCs w:val="22"/>
          <w:u w:color="0000FF"/>
        </w:rPr>
        <w:br/>
      </w:r>
      <w:r w:rsidR="001A771C" w:rsidRPr="00B5478A">
        <w:rPr>
          <w:rFonts w:ascii="Arial" w:hAnsi="Arial" w:cs="Arial"/>
          <w:b/>
          <w:bCs/>
          <w:sz w:val="22"/>
          <w:szCs w:val="22"/>
          <w:u w:color="0000FF"/>
        </w:rPr>
        <w:br/>
      </w:r>
      <w:r w:rsidR="007F06CD" w:rsidRPr="00B5478A">
        <w:rPr>
          <w:rFonts w:ascii="Arial" w:hAnsi="Arial" w:cs="Arial"/>
          <w:b/>
          <w:bCs/>
          <w:sz w:val="22"/>
          <w:szCs w:val="22"/>
          <w:u w:color="0000FF"/>
        </w:rPr>
        <w:t>Wired Magazine: Air Force’s Accountability for Sexual Assault: Not Promoting Convicted Officer</w:t>
      </w:r>
      <w:r w:rsidR="007F06CD" w:rsidRPr="00B5478A">
        <w:rPr>
          <w:rFonts w:ascii="Arial" w:hAnsi="Arial" w:cs="Arial"/>
          <w:sz w:val="22"/>
          <w:szCs w:val="22"/>
          <w:u w:color="0000FF"/>
        </w:rPr>
        <w:t> </w:t>
      </w:r>
      <w:r w:rsidR="00CA0B34" w:rsidRPr="00B5478A">
        <w:rPr>
          <w:rFonts w:ascii="Arial" w:hAnsi="Arial" w:cs="Arial"/>
          <w:sz w:val="22"/>
          <w:szCs w:val="22"/>
          <w:u w:color="0000FF"/>
        </w:rPr>
        <w:br/>
      </w:r>
      <w:hyperlink r:id="rId18" w:history="1">
        <w:r w:rsidR="007F06CD" w:rsidRPr="00B5478A">
          <w:rPr>
            <w:rFonts w:ascii="Arial" w:hAnsi="Arial" w:cs="Arial"/>
            <w:color w:val="0000FF"/>
            <w:sz w:val="22"/>
            <w:szCs w:val="22"/>
            <w:u w:val="single" w:color="0000FF"/>
          </w:rPr>
          <w:t>http://www.wired.com/dangerroom/2013/03/air-force-assault/</w:t>
        </w:r>
      </w:hyperlink>
      <w:r w:rsidR="007F06CD" w:rsidRPr="00B5478A">
        <w:rPr>
          <w:rFonts w:ascii="Arial" w:hAnsi="Arial" w:cs="Arial"/>
          <w:sz w:val="22"/>
          <w:szCs w:val="22"/>
          <w:u w:color="0000FF"/>
        </w:rPr>
        <w:t> </w:t>
      </w:r>
      <w:r w:rsidR="004D1595" w:rsidRPr="00B5478A">
        <w:rPr>
          <w:rFonts w:ascii="Arial" w:hAnsi="Arial" w:cs="Arial"/>
          <w:sz w:val="22"/>
          <w:szCs w:val="22"/>
          <w:u w:color="0000FF"/>
        </w:rPr>
        <w:br/>
      </w:r>
      <w:r w:rsidR="004D1595" w:rsidRPr="00B5478A">
        <w:rPr>
          <w:rFonts w:ascii="Arial" w:hAnsi="Arial" w:cs="Arial"/>
          <w:sz w:val="22"/>
          <w:szCs w:val="22"/>
          <w:u w:color="0000FF"/>
        </w:rPr>
        <w:br/>
      </w:r>
      <w:r w:rsidR="007F06CD" w:rsidRPr="00B5478A">
        <w:rPr>
          <w:rFonts w:ascii="Arial" w:hAnsi="Arial" w:cs="Arial"/>
          <w:b/>
          <w:bCs/>
          <w:sz w:val="22"/>
          <w:szCs w:val="22"/>
          <w:u w:color="0000FF"/>
        </w:rPr>
        <w:t>NBC News: Civil Rights Commission urged to order audit of military sex-assault cases</w:t>
      </w:r>
      <w:r w:rsidR="007F06CD" w:rsidRPr="00B5478A">
        <w:rPr>
          <w:rFonts w:ascii="Arial" w:hAnsi="Arial" w:cs="Arial"/>
          <w:sz w:val="22"/>
          <w:szCs w:val="22"/>
          <w:u w:color="0000FF"/>
        </w:rPr>
        <w:t> </w:t>
      </w:r>
      <w:r w:rsidR="00642374" w:rsidRPr="00B5478A">
        <w:rPr>
          <w:rFonts w:ascii="Arial" w:hAnsi="Arial" w:cs="Arial"/>
          <w:sz w:val="22"/>
          <w:szCs w:val="22"/>
          <w:u w:color="0000FF"/>
        </w:rPr>
        <w:br/>
      </w:r>
      <w:hyperlink r:id="rId19" w:history="1">
        <w:r w:rsidR="007F06CD" w:rsidRPr="00B5478A">
          <w:rPr>
            <w:rFonts w:ascii="Arial" w:hAnsi="Arial" w:cs="Arial"/>
            <w:color w:val="0000FF"/>
            <w:sz w:val="22"/>
            <w:szCs w:val="22"/>
            <w:u w:color="0000FF"/>
          </w:rPr>
          <w:t>http://usnews.nbcnews.com/_news/2013/01/11/16469177-civil-rights-commission-urged-to-order-audit-of-military-sex-assault-cases?lite</w:t>
        </w:r>
      </w:hyperlink>
      <w:r w:rsidR="00D91C6E" w:rsidRPr="00B5478A">
        <w:rPr>
          <w:rFonts w:ascii="Arial" w:hAnsi="Arial" w:cs="Arial"/>
          <w:sz w:val="22"/>
          <w:szCs w:val="22"/>
          <w:u w:color="0000FF"/>
        </w:rPr>
        <w:br/>
      </w:r>
      <w:r w:rsidR="00D91C6E" w:rsidRPr="00B5478A">
        <w:rPr>
          <w:rFonts w:ascii="Arial" w:hAnsi="Arial" w:cs="Arial"/>
          <w:sz w:val="22"/>
          <w:szCs w:val="22"/>
          <w:u w:color="0000FF"/>
        </w:rPr>
        <w:br/>
      </w:r>
      <w:r w:rsidR="00D91C6E" w:rsidRPr="00B5478A">
        <w:rPr>
          <w:rFonts w:ascii="Arial" w:hAnsi="Arial" w:cs="Arial"/>
          <w:sz w:val="22"/>
          <w:szCs w:val="22"/>
          <w:u w:color="0000FF"/>
        </w:rPr>
        <w:br/>
      </w:r>
      <w:r w:rsidR="007F06CD" w:rsidRPr="00B5478A">
        <w:rPr>
          <w:rFonts w:ascii="Arial" w:hAnsi="Arial" w:cs="Arial"/>
          <w:b/>
          <w:bCs/>
          <w:i/>
          <w:iCs/>
          <w:sz w:val="22"/>
          <w:szCs w:val="22"/>
          <w:u w:color="0000FF"/>
        </w:rPr>
        <w:t>About Protect Our Defenders:</w:t>
      </w:r>
      <w:r w:rsidR="007F06CD" w:rsidRPr="00B5478A">
        <w:rPr>
          <w:rFonts w:ascii="Arial" w:hAnsi="Arial" w:cs="Arial"/>
          <w:i/>
          <w:iCs/>
          <w:sz w:val="22"/>
          <w:szCs w:val="22"/>
          <w:u w:color="0000FF"/>
        </w:rPr>
        <w:t xml:space="preserve"> Protect Our Defenders is a human rights organization.  We seek to honor, support and give voice to the brave women and men in uniform who have been sexually assaulted while serving their country, and re-victimized by the military adjudication system – a system that often blames the victim and fails to prosecute the perpetrator. Learn more about Protect Our Defenders at www.protectourdefenders.com or on Facebook at </w:t>
      </w:r>
      <w:hyperlink r:id="rId20" w:history="1">
        <w:r w:rsidR="007F06CD" w:rsidRPr="00B5478A">
          <w:rPr>
            <w:rFonts w:ascii="Arial" w:hAnsi="Arial" w:cs="Arial"/>
            <w:i/>
            <w:iCs/>
            <w:color w:val="0000FF"/>
            <w:sz w:val="22"/>
            <w:szCs w:val="22"/>
            <w:u w:color="0000FF"/>
          </w:rPr>
          <w:t>http://facebook.com/ProtectOurDefenders</w:t>
        </w:r>
      </w:hyperlink>
      <w:r w:rsidR="007F06CD" w:rsidRPr="00B5478A">
        <w:rPr>
          <w:rFonts w:ascii="Arial" w:hAnsi="Arial" w:cs="Arial"/>
          <w:i/>
          <w:iCs/>
          <w:sz w:val="22"/>
          <w:szCs w:val="22"/>
          <w:u w:color="0000FF"/>
        </w:rPr>
        <w:t xml:space="preserve"> or follow us on Twitter at</w:t>
      </w:r>
      <w:r w:rsidR="007F06CD" w:rsidRPr="00B5478A">
        <w:rPr>
          <w:rFonts w:ascii="Arial" w:hAnsi="Arial" w:cs="Arial"/>
          <w:i/>
          <w:iCs/>
          <w:color w:val="0000FF"/>
          <w:sz w:val="22"/>
          <w:szCs w:val="22"/>
          <w:u w:color="0000FF"/>
        </w:rPr>
        <w:t xml:space="preserve"> </w:t>
      </w:r>
      <w:hyperlink r:id="rId21" w:history="1">
        <w:r w:rsidR="007F06CD" w:rsidRPr="00B5478A">
          <w:rPr>
            <w:rFonts w:ascii="Arial" w:hAnsi="Arial" w:cs="Arial"/>
            <w:i/>
            <w:iCs/>
            <w:color w:val="0000FF"/>
            <w:sz w:val="22"/>
            <w:szCs w:val="22"/>
            <w:u w:color="0000FF"/>
          </w:rPr>
          <w:t>https://twitter.com/ProtectRDfnders</w:t>
        </w:r>
      </w:hyperlink>
      <w:r w:rsidR="004509DD" w:rsidRPr="00B5478A">
        <w:rPr>
          <w:rFonts w:ascii="Arial" w:hAnsi="Arial" w:cs="Arial"/>
          <w:i/>
          <w:iCs/>
          <w:color w:val="0000FF"/>
          <w:sz w:val="22"/>
          <w:szCs w:val="22"/>
          <w:u w:color="0000FF"/>
        </w:rPr>
        <w:t>.</w:t>
      </w:r>
      <w:r w:rsidR="00D91C6E" w:rsidRPr="00B5478A">
        <w:rPr>
          <w:rFonts w:ascii="Arial" w:hAnsi="Arial" w:cs="Arial"/>
          <w:sz w:val="22"/>
          <w:szCs w:val="22"/>
          <w:u w:color="0000FF"/>
        </w:rPr>
        <w:br/>
      </w:r>
      <w:r w:rsidR="00D91C6E" w:rsidRPr="00B5478A">
        <w:rPr>
          <w:rFonts w:ascii="Arial" w:hAnsi="Arial" w:cs="Arial"/>
          <w:sz w:val="22"/>
          <w:szCs w:val="22"/>
          <w:u w:color="0000FF"/>
        </w:rPr>
        <w:br/>
      </w:r>
      <w:r w:rsidR="007F06CD" w:rsidRPr="00B5478A">
        <w:rPr>
          <w:rFonts w:ascii="Arial" w:hAnsi="Arial" w:cs="Arial"/>
          <w:i/>
          <w:iCs/>
          <w:sz w:val="22"/>
          <w:szCs w:val="22"/>
          <w:u w:color="0000FF"/>
        </w:rPr>
        <w:t>Protect Our Defenders partners with Attorney Susan Burke, Burke PLLC to advance lawsuits filed against the DoD and service academies for repeatedly ignoring rape, sexual assault and harassment, failing to prosecute perpetrators and retaliating against the victim</w:t>
      </w:r>
      <w:r w:rsidR="003B55D0" w:rsidRPr="00B5478A">
        <w:rPr>
          <w:rFonts w:ascii="Arial" w:hAnsi="Arial" w:cs="Arial"/>
          <w:i/>
          <w:iCs/>
          <w:sz w:val="22"/>
          <w:szCs w:val="22"/>
          <w:u w:color="0000FF"/>
        </w:rPr>
        <w:t>.</w:t>
      </w:r>
      <w:r w:rsidR="00D91C6E" w:rsidRPr="00B5478A">
        <w:rPr>
          <w:rFonts w:ascii="Arial" w:hAnsi="Arial" w:cs="Arial"/>
          <w:i/>
          <w:iCs/>
          <w:sz w:val="22"/>
          <w:szCs w:val="22"/>
          <w:u w:color="0000FF"/>
        </w:rPr>
        <w:br/>
      </w:r>
    </w:p>
    <w:p w14:paraId="02239600" w14:textId="77777777" w:rsidR="00642374" w:rsidRPr="00B5478A" w:rsidRDefault="00642374" w:rsidP="007A7CCE">
      <w:pPr>
        <w:widowControl w:val="0"/>
        <w:autoSpaceDE w:val="0"/>
        <w:autoSpaceDN w:val="0"/>
        <w:adjustRightInd w:val="0"/>
        <w:spacing w:after="260"/>
        <w:jc w:val="center"/>
        <w:rPr>
          <w:rFonts w:ascii="Arial" w:hAnsi="Arial" w:cs="Arial"/>
          <w:sz w:val="22"/>
          <w:szCs w:val="22"/>
          <w:u w:color="0000FF"/>
        </w:rPr>
      </w:pPr>
      <w:r w:rsidRPr="00B5478A">
        <w:rPr>
          <w:rFonts w:ascii="Arial" w:hAnsi="Arial" w:cs="Arial"/>
          <w:i/>
          <w:iCs/>
          <w:sz w:val="22"/>
          <w:szCs w:val="22"/>
          <w:u w:color="0000FF"/>
        </w:rPr>
        <w:t>###</w:t>
      </w:r>
    </w:p>
    <w:p w14:paraId="2A3E33E0" w14:textId="77777777" w:rsidR="005B15F6" w:rsidRPr="00B5478A" w:rsidRDefault="005B15F6">
      <w:pPr>
        <w:rPr>
          <w:rFonts w:ascii="Arial" w:hAnsi="Arial" w:cs="Arial"/>
          <w:sz w:val="22"/>
          <w:szCs w:val="22"/>
        </w:rPr>
      </w:pPr>
    </w:p>
    <w:sectPr w:rsidR="005B15F6" w:rsidRPr="00B5478A" w:rsidSect="0001369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60D18" w14:textId="77777777" w:rsidR="002D798E" w:rsidRDefault="002D798E" w:rsidP="00A73478">
      <w:pPr>
        <w:spacing w:after="0"/>
      </w:pPr>
      <w:r>
        <w:separator/>
      </w:r>
    </w:p>
  </w:endnote>
  <w:endnote w:type="continuationSeparator" w:id="0">
    <w:p w14:paraId="1EEF4874" w14:textId="77777777" w:rsidR="002D798E" w:rsidRDefault="002D798E" w:rsidP="00A734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601C5" w14:textId="77777777" w:rsidR="002D798E" w:rsidRDefault="002D798E" w:rsidP="00A73478">
      <w:pPr>
        <w:spacing w:after="0"/>
      </w:pPr>
      <w:r>
        <w:separator/>
      </w:r>
    </w:p>
  </w:footnote>
  <w:footnote w:type="continuationSeparator" w:id="0">
    <w:p w14:paraId="417DF408" w14:textId="77777777" w:rsidR="002D798E" w:rsidRDefault="002D798E" w:rsidP="00A73478">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2556E"/>
    <w:multiLevelType w:val="hybridMultilevel"/>
    <w:tmpl w:val="D1D21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CD"/>
    <w:rsid w:val="00013694"/>
    <w:rsid w:val="00062FAA"/>
    <w:rsid w:val="000704E8"/>
    <w:rsid w:val="000918D0"/>
    <w:rsid w:val="001221BA"/>
    <w:rsid w:val="00131305"/>
    <w:rsid w:val="00142E13"/>
    <w:rsid w:val="00147A62"/>
    <w:rsid w:val="00150897"/>
    <w:rsid w:val="00155179"/>
    <w:rsid w:val="00161826"/>
    <w:rsid w:val="001706F4"/>
    <w:rsid w:val="001951B8"/>
    <w:rsid w:val="001A771C"/>
    <w:rsid w:val="001E71FB"/>
    <w:rsid w:val="00235350"/>
    <w:rsid w:val="00295211"/>
    <w:rsid w:val="002B407C"/>
    <w:rsid w:val="002B7FD9"/>
    <w:rsid w:val="002D17C8"/>
    <w:rsid w:val="002D2856"/>
    <w:rsid w:val="002D7655"/>
    <w:rsid w:val="002D798E"/>
    <w:rsid w:val="002D7E28"/>
    <w:rsid w:val="002E0DDA"/>
    <w:rsid w:val="002E250C"/>
    <w:rsid w:val="00345A37"/>
    <w:rsid w:val="00347717"/>
    <w:rsid w:val="0036104C"/>
    <w:rsid w:val="00371E4F"/>
    <w:rsid w:val="0037494E"/>
    <w:rsid w:val="003865D8"/>
    <w:rsid w:val="00391CF2"/>
    <w:rsid w:val="00397888"/>
    <w:rsid w:val="003A490A"/>
    <w:rsid w:val="003B55D0"/>
    <w:rsid w:val="003C7A52"/>
    <w:rsid w:val="003D2843"/>
    <w:rsid w:val="003F3429"/>
    <w:rsid w:val="003F6E93"/>
    <w:rsid w:val="00402C02"/>
    <w:rsid w:val="004048D9"/>
    <w:rsid w:val="004509DD"/>
    <w:rsid w:val="00485DC4"/>
    <w:rsid w:val="00487E5B"/>
    <w:rsid w:val="004B5B30"/>
    <w:rsid w:val="004D1595"/>
    <w:rsid w:val="00506ECD"/>
    <w:rsid w:val="005274E1"/>
    <w:rsid w:val="00530D63"/>
    <w:rsid w:val="00531CE4"/>
    <w:rsid w:val="00534371"/>
    <w:rsid w:val="00546C49"/>
    <w:rsid w:val="005529A9"/>
    <w:rsid w:val="005872C9"/>
    <w:rsid w:val="00592766"/>
    <w:rsid w:val="005B15F6"/>
    <w:rsid w:val="005C2B6E"/>
    <w:rsid w:val="005E2E25"/>
    <w:rsid w:val="005E4322"/>
    <w:rsid w:val="005E4464"/>
    <w:rsid w:val="005F60B5"/>
    <w:rsid w:val="005F7062"/>
    <w:rsid w:val="00600DC5"/>
    <w:rsid w:val="00630B03"/>
    <w:rsid w:val="00642374"/>
    <w:rsid w:val="00690B3E"/>
    <w:rsid w:val="006911F7"/>
    <w:rsid w:val="006944B6"/>
    <w:rsid w:val="006A0481"/>
    <w:rsid w:val="006C083B"/>
    <w:rsid w:val="006C745C"/>
    <w:rsid w:val="006C7534"/>
    <w:rsid w:val="006D4B8D"/>
    <w:rsid w:val="00720274"/>
    <w:rsid w:val="0073444D"/>
    <w:rsid w:val="00742F31"/>
    <w:rsid w:val="007437AF"/>
    <w:rsid w:val="00752980"/>
    <w:rsid w:val="00790723"/>
    <w:rsid w:val="007A33A2"/>
    <w:rsid w:val="007A7CCE"/>
    <w:rsid w:val="007B0D67"/>
    <w:rsid w:val="007F06CD"/>
    <w:rsid w:val="007F21E1"/>
    <w:rsid w:val="0080071A"/>
    <w:rsid w:val="00803AEC"/>
    <w:rsid w:val="0081525A"/>
    <w:rsid w:val="00852A76"/>
    <w:rsid w:val="008645A6"/>
    <w:rsid w:val="00865813"/>
    <w:rsid w:val="0089033B"/>
    <w:rsid w:val="00892C4A"/>
    <w:rsid w:val="008A6639"/>
    <w:rsid w:val="008C0B86"/>
    <w:rsid w:val="008E38D8"/>
    <w:rsid w:val="00906AF7"/>
    <w:rsid w:val="00913B4E"/>
    <w:rsid w:val="009179BD"/>
    <w:rsid w:val="00927C95"/>
    <w:rsid w:val="0094220F"/>
    <w:rsid w:val="009539CA"/>
    <w:rsid w:val="00966A81"/>
    <w:rsid w:val="00977E01"/>
    <w:rsid w:val="00995B96"/>
    <w:rsid w:val="00996CA6"/>
    <w:rsid w:val="0099775C"/>
    <w:rsid w:val="009A42A2"/>
    <w:rsid w:val="00A00D6E"/>
    <w:rsid w:val="00A06EE3"/>
    <w:rsid w:val="00A1168A"/>
    <w:rsid w:val="00A145DD"/>
    <w:rsid w:val="00A16846"/>
    <w:rsid w:val="00A42CC9"/>
    <w:rsid w:val="00A73478"/>
    <w:rsid w:val="00A9593D"/>
    <w:rsid w:val="00AA1EF7"/>
    <w:rsid w:val="00AE78EE"/>
    <w:rsid w:val="00B03A62"/>
    <w:rsid w:val="00B06CD8"/>
    <w:rsid w:val="00B10399"/>
    <w:rsid w:val="00B5478A"/>
    <w:rsid w:val="00B65AED"/>
    <w:rsid w:val="00B73E7B"/>
    <w:rsid w:val="00B90FA7"/>
    <w:rsid w:val="00B913EC"/>
    <w:rsid w:val="00BD686D"/>
    <w:rsid w:val="00BE2CAA"/>
    <w:rsid w:val="00BF3176"/>
    <w:rsid w:val="00C13392"/>
    <w:rsid w:val="00C34082"/>
    <w:rsid w:val="00CA0B34"/>
    <w:rsid w:val="00CA329E"/>
    <w:rsid w:val="00CA59CA"/>
    <w:rsid w:val="00CD65A7"/>
    <w:rsid w:val="00CD67E7"/>
    <w:rsid w:val="00D16687"/>
    <w:rsid w:val="00D2344B"/>
    <w:rsid w:val="00D66C01"/>
    <w:rsid w:val="00D730EA"/>
    <w:rsid w:val="00D91C6E"/>
    <w:rsid w:val="00DA36C4"/>
    <w:rsid w:val="00DB14A1"/>
    <w:rsid w:val="00DB3A6E"/>
    <w:rsid w:val="00DC3DAC"/>
    <w:rsid w:val="00DC6BE4"/>
    <w:rsid w:val="00DE4AEC"/>
    <w:rsid w:val="00E31F96"/>
    <w:rsid w:val="00E327DF"/>
    <w:rsid w:val="00E3693D"/>
    <w:rsid w:val="00E75B3E"/>
    <w:rsid w:val="00E8335D"/>
    <w:rsid w:val="00EA53CD"/>
    <w:rsid w:val="00EC1104"/>
    <w:rsid w:val="00ED7E5D"/>
    <w:rsid w:val="00EF6513"/>
    <w:rsid w:val="00F061FB"/>
    <w:rsid w:val="00F3158B"/>
    <w:rsid w:val="00F3762B"/>
    <w:rsid w:val="00F63AD4"/>
    <w:rsid w:val="00F765AD"/>
    <w:rsid w:val="00F81CD9"/>
    <w:rsid w:val="00F82697"/>
    <w:rsid w:val="00FB5B85"/>
    <w:rsid w:val="00FD3D31"/>
    <w:rsid w:val="00FE27B9"/>
    <w:rsid w:val="00FE40A3"/>
    <w:rsid w:val="00FE43F3"/>
    <w:rsid w:val="00FE635F"/>
    <w:rsid w:val="00FF0A4B"/>
    <w:rsid w:val="00FF42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206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D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48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A0481"/>
    <w:rPr>
      <w:rFonts w:ascii="Lucida Grande" w:hAnsi="Lucida Grande"/>
      <w:sz w:val="18"/>
      <w:szCs w:val="18"/>
    </w:rPr>
  </w:style>
  <w:style w:type="character" w:styleId="CommentReference">
    <w:name w:val="annotation reference"/>
    <w:basedOn w:val="DefaultParagraphFont"/>
    <w:uiPriority w:val="99"/>
    <w:semiHidden/>
    <w:unhideWhenUsed/>
    <w:rsid w:val="00131305"/>
    <w:rPr>
      <w:sz w:val="16"/>
      <w:szCs w:val="16"/>
    </w:rPr>
  </w:style>
  <w:style w:type="paragraph" w:styleId="CommentText">
    <w:name w:val="annotation text"/>
    <w:basedOn w:val="Normal"/>
    <w:link w:val="CommentTextChar"/>
    <w:uiPriority w:val="99"/>
    <w:semiHidden/>
    <w:unhideWhenUsed/>
    <w:rsid w:val="00131305"/>
    <w:rPr>
      <w:sz w:val="20"/>
      <w:szCs w:val="20"/>
    </w:rPr>
  </w:style>
  <w:style w:type="character" w:customStyle="1" w:styleId="CommentTextChar">
    <w:name w:val="Comment Text Char"/>
    <w:basedOn w:val="DefaultParagraphFont"/>
    <w:link w:val="CommentText"/>
    <w:uiPriority w:val="99"/>
    <w:semiHidden/>
    <w:rsid w:val="0013130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31305"/>
    <w:rPr>
      <w:b/>
      <w:bCs/>
    </w:rPr>
  </w:style>
  <w:style w:type="character" w:customStyle="1" w:styleId="CommentSubjectChar">
    <w:name w:val="Comment Subject Char"/>
    <w:basedOn w:val="CommentTextChar"/>
    <w:link w:val="CommentSubject"/>
    <w:uiPriority w:val="99"/>
    <w:semiHidden/>
    <w:rsid w:val="00131305"/>
    <w:rPr>
      <w:rFonts w:ascii="Times New Roman" w:hAnsi="Times New Roman"/>
      <w:b/>
      <w:bCs/>
    </w:rPr>
  </w:style>
  <w:style w:type="character" w:styleId="Hyperlink">
    <w:name w:val="Hyperlink"/>
    <w:basedOn w:val="DefaultParagraphFont"/>
    <w:uiPriority w:val="99"/>
    <w:unhideWhenUsed/>
    <w:rsid w:val="00642374"/>
    <w:rPr>
      <w:color w:val="0000FF" w:themeColor="hyperlink"/>
      <w:u w:val="single"/>
    </w:rPr>
  </w:style>
  <w:style w:type="character" w:styleId="FollowedHyperlink">
    <w:name w:val="FollowedHyperlink"/>
    <w:basedOn w:val="DefaultParagraphFont"/>
    <w:uiPriority w:val="99"/>
    <w:semiHidden/>
    <w:unhideWhenUsed/>
    <w:rsid w:val="00642374"/>
    <w:rPr>
      <w:color w:val="800080" w:themeColor="followedHyperlink"/>
      <w:u w:val="single"/>
    </w:rPr>
  </w:style>
  <w:style w:type="paragraph" w:styleId="ListParagraph">
    <w:name w:val="List Paragraph"/>
    <w:basedOn w:val="Normal"/>
    <w:uiPriority w:val="34"/>
    <w:qFormat/>
    <w:rsid w:val="00CD65A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D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48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A0481"/>
    <w:rPr>
      <w:rFonts w:ascii="Lucida Grande" w:hAnsi="Lucida Grande"/>
      <w:sz w:val="18"/>
      <w:szCs w:val="18"/>
    </w:rPr>
  </w:style>
  <w:style w:type="character" w:styleId="CommentReference">
    <w:name w:val="annotation reference"/>
    <w:basedOn w:val="DefaultParagraphFont"/>
    <w:uiPriority w:val="99"/>
    <w:semiHidden/>
    <w:unhideWhenUsed/>
    <w:rsid w:val="00131305"/>
    <w:rPr>
      <w:sz w:val="16"/>
      <w:szCs w:val="16"/>
    </w:rPr>
  </w:style>
  <w:style w:type="paragraph" w:styleId="CommentText">
    <w:name w:val="annotation text"/>
    <w:basedOn w:val="Normal"/>
    <w:link w:val="CommentTextChar"/>
    <w:uiPriority w:val="99"/>
    <w:semiHidden/>
    <w:unhideWhenUsed/>
    <w:rsid w:val="00131305"/>
    <w:rPr>
      <w:sz w:val="20"/>
      <w:szCs w:val="20"/>
    </w:rPr>
  </w:style>
  <w:style w:type="character" w:customStyle="1" w:styleId="CommentTextChar">
    <w:name w:val="Comment Text Char"/>
    <w:basedOn w:val="DefaultParagraphFont"/>
    <w:link w:val="CommentText"/>
    <w:uiPriority w:val="99"/>
    <w:semiHidden/>
    <w:rsid w:val="0013130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31305"/>
    <w:rPr>
      <w:b/>
      <w:bCs/>
    </w:rPr>
  </w:style>
  <w:style w:type="character" w:customStyle="1" w:styleId="CommentSubjectChar">
    <w:name w:val="Comment Subject Char"/>
    <w:basedOn w:val="CommentTextChar"/>
    <w:link w:val="CommentSubject"/>
    <w:uiPriority w:val="99"/>
    <w:semiHidden/>
    <w:rsid w:val="00131305"/>
    <w:rPr>
      <w:rFonts w:ascii="Times New Roman" w:hAnsi="Times New Roman"/>
      <w:b/>
      <w:bCs/>
    </w:rPr>
  </w:style>
  <w:style w:type="character" w:styleId="Hyperlink">
    <w:name w:val="Hyperlink"/>
    <w:basedOn w:val="DefaultParagraphFont"/>
    <w:uiPriority w:val="99"/>
    <w:unhideWhenUsed/>
    <w:rsid w:val="00642374"/>
    <w:rPr>
      <w:color w:val="0000FF" w:themeColor="hyperlink"/>
      <w:u w:val="single"/>
    </w:rPr>
  </w:style>
  <w:style w:type="character" w:styleId="FollowedHyperlink">
    <w:name w:val="FollowedHyperlink"/>
    <w:basedOn w:val="DefaultParagraphFont"/>
    <w:uiPriority w:val="99"/>
    <w:semiHidden/>
    <w:unhideWhenUsed/>
    <w:rsid w:val="00642374"/>
    <w:rPr>
      <w:color w:val="800080" w:themeColor="followedHyperlink"/>
      <w:u w:val="single"/>
    </w:rPr>
  </w:style>
  <w:style w:type="paragraph" w:styleId="ListParagraph">
    <w:name w:val="List Paragraph"/>
    <w:basedOn w:val="Normal"/>
    <w:uiPriority w:val="34"/>
    <w:qFormat/>
    <w:rsid w:val="00CD6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19778">
      <w:bodyDiv w:val="1"/>
      <w:marLeft w:val="0"/>
      <w:marRight w:val="0"/>
      <w:marTop w:val="0"/>
      <w:marBottom w:val="0"/>
      <w:divBdr>
        <w:top w:val="none" w:sz="0" w:space="0" w:color="auto"/>
        <w:left w:val="none" w:sz="0" w:space="0" w:color="auto"/>
        <w:bottom w:val="none" w:sz="0" w:space="0" w:color="auto"/>
        <w:right w:val="none" w:sz="0" w:space="0" w:color="auto"/>
      </w:divBdr>
    </w:div>
    <w:div w:id="20257403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rian@protectourdefenders.com" TargetMode="External"/><Relationship Id="rId20" Type="http://schemas.openxmlformats.org/officeDocument/2006/relationships/hyperlink" Target="http://facebook.com/ProtectOurDefenders" TargetMode="External"/><Relationship Id="rId21" Type="http://schemas.openxmlformats.org/officeDocument/2006/relationships/hyperlink" Target="https://twitter.com/ProtectRDfnders"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mediaite.com/tv/obama-no-training-or-awareness-programs-for-military-sex-offenders-there-will-be-accountability/" TargetMode="External"/><Relationship Id="rId11" Type="http://schemas.openxmlformats.org/officeDocument/2006/relationships/hyperlink" Target="http://protectourdefenders.com/downloads/CAAF_Amicus_Brief_A1C_LRM_v_LTC_Kastenberg_Protect_Our_Defenders.pdf" TargetMode="External"/><Relationship Id="rId12" Type="http://schemas.openxmlformats.org/officeDocument/2006/relationships/hyperlink" Target="http://protectourdefenders.com/downloads/CAAF_Amicus_Brief_A1C_LRM_v_LTC_Kastenberg_Protect_Our_Defenders.pdf" TargetMode="External"/><Relationship Id="rId13" Type="http://schemas.openxmlformats.org/officeDocument/2006/relationships/hyperlink" Target="http://protectourdefenders.com/downloads/AFFCA_filings.zip" TargetMode="External"/><Relationship Id="rId14" Type="http://schemas.openxmlformats.org/officeDocument/2006/relationships/hyperlink" Target="http://www.af.mil/news/story.asp?id=123331538" TargetMode="External"/><Relationship Id="rId15" Type="http://schemas.openxmlformats.org/officeDocument/2006/relationships/hyperlink" Target="http://nation.time.com/2013/05/21/the-nightmare-continues/?xid=rss-topstories" TargetMode="External"/><Relationship Id="rId16" Type="http://schemas.openxmlformats.org/officeDocument/2006/relationships/hyperlink" Target="http://www.mysanantonio.com/twice-betrayed/" TargetMode="External"/><Relationship Id="rId17" Type="http://schemas.openxmlformats.org/officeDocument/2006/relationships/hyperlink" Target="http://www.sfgate.com/business/bloomberg/article/Obama-Vows-Action-After-Air-Force-Sex-Assault-4495939.php" TargetMode="External"/><Relationship Id="rId18" Type="http://schemas.openxmlformats.org/officeDocument/2006/relationships/hyperlink" Target="http://www.wired.com/dangerroom/2013/03/air-force-assault/" TargetMode="External"/><Relationship Id="rId19" Type="http://schemas.openxmlformats.org/officeDocument/2006/relationships/hyperlink" Target="http://usnews.nbcnews.com/_news/2013/01/11/16469177-civil-rights-commission-urged-to-order-audit-of-military-sex-assault-cases?lit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1354</Words>
  <Characters>7723</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Parrish</dc:creator>
  <cp:lastModifiedBy>A P</cp:lastModifiedBy>
  <cp:revision>4</cp:revision>
  <cp:lastPrinted>2013-05-24T21:48:00Z</cp:lastPrinted>
  <dcterms:created xsi:type="dcterms:W3CDTF">2013-05-29T01:07:00Z</dcterms:created>
  <dcterms:modified xsi:type="dcterms:W3CDTF">2013-05-29T03:05:00Z</dcterms:modified>
</cp:coreProperties>
</file>